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43B" w:rsidRPr="005C343B" w:rsidRDefault="005C343B" w:rsidP="00B40E11">
      <w:pPr>
        <w:rPr>
          <w:sz w:val="28"/>
          <w:szCs w:val="28"/>
        </w:rPr>
      </w:pPr>
    </w:p>
    <w:p w:rsidR="001928CB" w:rsidRPr="00B40E11" w:rsidRDefault="001928CB" w:rsidP="00B40E11">
      <w:pPr>
        <w:rPr>
          <w:b/>
          <w:sz w:val="28"/>
          <w:szCs w:val="28"/>
        </w:rPr>
      </w:pPr>
      <w:r w:rsidRPr="00B40E11">
        <w:rPr>
          <w:b/>
          <w:sz w:val="28"/>
          <w:szCs w:val="28"/>
        </w:rPr>
        <w:t>A</w:t>
      </w:r>
      <w:r w:rsidR="00B40E11" w:rsidRPr="00B40E11">
        <w:rPr>
          <w:b/>
          <w:sz w:val="28"/>
          <w:szCs w:val="28"/>
        </w:rPr>
        <w:t xml:space="preserve">anvraag </w:t>
      </w:r>
      <w:r w:rsidR="00881D21">
        <w:rPr>
          <w:b/>
          <w:sz w:val="28"/>
          <w:szCs w:val="28"/>
        </w:rPr>
        <w:t>eenmalige huwelijkslocatie</w:t>
      </w:r>
      <w:r w:rsidR="009D54DA">
        <w:rPr>
          <w:b/>
          <w:sz w:val="28"/>
          <w:szCs w:val="28"/>
        </w:rPr>
        <w:t xml:space="preserve"> (geen woning)</w:t>
      </w:r>
    </w:p>
    <w:p w:rsidR="001928CB" w:rsidRDefault="001928CB" w:rsidP="001928CB"/>
    <w:p w:rsidR="00B40E11" w:rsidRDefault="00B40E11" w:rsidP="001928CB">
      <w:r>
        <w:t>Met het ondertekenen van dit aanvraagformulier verklaart de eigenaar/</w:t>
      </w:r>
      <w:r w:rsidR="00CA4ECE">
        <w:t xml:space="preserve"> </w:t>
      </w:r>
      <w:r>
        <w:t xml:space="preserve">beheerder van de locatie </w:t>
      </w:r>
      <w:r w:rsidR="00A81949">
        <w:t>…………..…….</w:t>
      </w:r>
      <w:r w:rsidR="00210D72">
        <w:t xml:space="preserve"> aan de  </w:t>
      </w:r>
      <w:r w:rsidR="00A81949">
        <w:t>……………………….</w:t>
      </w:r>
      <w:r>
        <w:t xml:space="preserve">(op onderstaande dag en tijdstip) akkoord te gaan </w:t>
      </w:r>
      <w:r w:rsidR="00881D21">
        <w:t>met de voorwaarden tot</w:t>
      </w:r>
      <w:r>
        <w:t xml:space="preserve"> eenmalige aanwijzing van de locatie als “huis der gemeente” en verklaren beide partners dat zij daar hun huwelijk willen </w:t>
      </w:r>
      <w:r w:rsidR="00832CFA">
        <w:t>voltrekken</w:t>
      </w:r>
      <w:r>
        <w:t xml:space="preserve"> of partnerschap willen registreren.</w:t>
      </w:r>
    </w:p>
    <w:p w:rsidR="00B40E11" w:rsidRDefault="00B40E11" w:rsidP="001928CB"/>
    <w:p w:rsidR="00B40E11" w:rsidRDefault="00B40E11" w:rsidP="001928CB">
      <w:r>
        <w:t>De partijen (beheerder/eigenaar en partners) verklaren:</w:t>
      </w:r>
    </w:p>
    <w:p w:rsidR="00B40E11" w:rsidRDefault="00210D72" w:rsidP="00B40E11">
      <w:pPr>
        <w:numPr>
          <w:ilvl w:val="0"/>
          <w:numId w:val="2"/>
        </w:numPr>
      </w:pPr>
      <w:r>
        <w:t>A</w:t>
      </w:r>
      <w:r w:rsidR="00B40E11" w:rsidRPr="00B40E11">
        <w:t xml:space="preserve">kkoord </w:t>
      </w:r>
      <w:r w:rsidR="00B40E11">
        <w:t xml:space="preserve">te gaan </w:t>
      </w:r>
      <w:r>
        <w:t>met en gelezen te hebben de</w:t>
      </w:r>
      <w:r w:rsidR="00B40E11" w:rsidRPr="00B40E11">
        <w:t xml:space="preserve"> voorwaarden die zijn vastgesteld in het “Reglement tot aanwij</w:t>
      </w:r>
      <w:r>
        <w:t>z</w:t>
      </w:r>
      <w:r w:rsidR="00CA4ECE">
        <w:t>ing</w:t>
      </w:r>
      <w:r w:rsidR="00B40E11" w:rsidRPr="00B40E11">
        <w:t xml:space="preserve"> </w:t>
      </w:r>
      <w:r>
        <w:t>huwelijks</w:t>
      </w:r>
      <w:r w:rsidR="00B40E11" w:rsidRPr="00B40E11">
        <w:t xml:space="preserve">locaties </w:t>
      </w:r>
      <w:r w:rsidR="009D54DA">
        <w:t xml:space="preserve">Neder-Betuwe </w:t>
      </w:r>
      <w:r w:rsidR="00B40E11" w:rsidRPr="00B40E11">
        <w:t>201</w:t>
      </w:r>
      <w:r w:rsidR="009D54DA">
        <w:t>9”.</w:t>
      </w:r>
      <w:r w:rsidR="00B40E11" w:rsidRPr="00B40E11">
        <w:t xml:space="preserve"> De voorwaarden zijn </w:t>
      </w:r>
      <w:r w:rsidR="00CA4ECE">
        <w:t xml:space="preserve">als onderdeel </w:t>
      </w:r>
      <w:r w:rsidR="00B40E11" w:rsidRPr="00B40E11">
        <w:t>opgenomen bij dit formulier.</w:t>
      </w:r>
    </w:p>
    <w:p w:rsidR="00CA4ECE" w:rsidRDefault="00210D72" w:rsidP="00B40E11">
      <w:pPr>
        <w:numPr>
          <w:ilvl w:val="0"/>
          <w:numId w:val="2"/>
        </w:numPr>
      </w:pPr>
      <w:r>
        <w:t>D</w:t>
      </w:r>
      <w:r w:rsidR="00B40E11">
        <w:t xml:space="preserve">e gemeente Neder-Betuwe niet aansprakelijk te stellen </w:t>
      </w:r>
      <w:r w:rsidR="00B40E11" w:rsidRPr="00B40E11">
        <w:t xml:space="preserve">als het huwelijk of </w:t>
      </w:r>
      <w:proofErr w:type="spellStart"/>
      <w:r w:rsidR="00B40E11" w:rsidRPr="00B40E11">
        <w:t>partner</w:t>
      </w:r>
      <w:r w:rsidR="00CA4ECE">
        <w:t>-</w:t>
      </w:r>
      <w:r w:rsidR="00B40E11" w:rsidRPr="00B40E11">
        <w:t>schap</w:t>
      </w:r>
      <w:proofErr w:type="spellEnd"/>
      <w:r w:rsidR="00B40E11" w:rsidRPr="00B40E11">
        <w:t xml:space="preserve"> om welke reden dan ook niet op de bed</w:t>
      </w:r>
      <w:r w:rsidR="00B40E11">
        <w:t>oelde locatie kan plaatsvinden.</w:t>
      </w:r>
      <w:r w:rsidR="00CA4ECE">
        <w:t xml:space="preserve"> </w:t>
      </w:r>
      <w:r w:rsidR="00B40E11">
        <w:t>V</w:t>
      </w:r>
      <w:r w:rsidR="00B40E11" w:rsidRPr="00B40E11">
        <w:t>e</w:t>
      </w:r>
      <w:r w:rsidR="00CA4ECE">
        <w:t>rder vrijwaren wij de gemeente Neder-Betuwe</w:t>
      </w:r>
      <w:r w:rsidR="00B40E11" w:rsidRPr="00B40E11">
        <w:t xml:space="preserve"> van</w:t>
      </w:r>
      <w:r w:rsidR="00CA4ECE">
        <w:t xml:space="preserve"> </w:t>
      </w:r>
      <w:r w:rsidR="00B40E11" w:rsidRPr="00B40E11">
        <w:t>alle schade die is ontstaan door of als gevolg van het sluiten van het huwelijk of partnerschap op de</w:t>
      </w:r>
      <w:r w:rsidR="00CA4ECE">
        <w:t xml:space="preserve"> </w:t>
      </w:r>
      <w:r w:rsidR="00B40E11" w:rsidRPr="00B40E11">
        <w:t>genoemde locatie.</w:t>
      </w:r>
    </w:p>
    <w:p w:rsidR="00CA4ECE" w:rsidRDefault="00210D72" w:rsidP="00B40E11">
      <w:pPr>
        <w:numPr>
          <w:ilvl w:val="0"/>
          <w:numId w:val="2"/>
        </w:numPr>
      </w:pPr>
      <w:r>
        <w:t>Er van bewust te zijn</w:t>
      </w:r>
      <w:r w:rsidR="00B40E11" w:rsidRPr="00B40E11">
        <w:t xml:space="preserve"> dat het </w:t>
      </w:r>
      <w:r w:rsidR="00CA4ECE">
        <w:t xml:space="preserve">gemeentehuis en de vaste </w:t>
      </w:r>
      <w:r>
        <w:t>huwelijksl</w:t>
      </w:r>
      <w:r w:rsidR="00754BA2">
        <w:t xml:space="preserve">ocaties niet </w:t>
      </w:r>
      <w:proofErr w:type="spellStart"/>
      <w:r w:rsidR="00754BA2">
        <w:t>automa-tisch</w:t>
      </w:r>
      <w:proofErr w:type="spellEnd"/>
      <w:r w:rsidR="00754BA2">
        <w:t xml:space="preserve"> beschikbaar zijn</w:t>
      </w:r>
      <w:r w:rsidR="00B40E11" w:rsidRPr="00B40E11">
        <w:t xml:space="preserve"> als reservelocatie voor het geval</w:t>
      </w:r>
      <w:r w:rsidR="00CA4ECE">
        <w:t xml:space="preserve"> </w:t>
      </w:r>
      <w:r w:rsidR="00B40E11" w:rsidRPr="00B40E11">
        <w:t>het huwelijk of partnerschap</w:t>
      </w:r>
      <w:r>
        <w:t xml:space="preserve"> niet door kan gaan op de </w:t>
      </w:r>
      <w:r w:rsidR="00B40E11" w:rsidRPr="00B40E11">
        <w:t xml:space="preserve"> genoemde locatie.</w:t>
      </w:r>
    </w:p>
    <w:p w:rsidR="00CA4ECE" w:rsidRDefault="00210D72" w:rsidP="00B40E11">
      <w:pPr>
        <w:numPr>
          <w:ilvl w:val="0"/>
          <w:numId w:val="2"/>
        </w:numPr>
      </w:pPr>
      <w:r>
        <w:t>B</w:t>
      </w:r>
      <w:r w:rsidR="00B40E11" w:rsidRPr="00B40E11">
        <w:t xml:space="preserve">ekend </w:t>
      </w:r>
      <w:r>
        <w:t xml:space="preserve">te zijn, </w:t>
      </w:r>
      <w:r w:rsidR="00B40E11" w:rsidRPr="00B40E11">
        <w:t xml:space="preserve">dat de gemeente </w:t>
      </w:r>
      <w:r w:rsidR="00CA4ECE">
        <w:t>Neder-Betuwe</w:t>
      </w:r>
      <w:r w:rsidR="00B40E11" w:rsidRPr="00B40E11">
        <w:t xml:space="preserve"> kosten in rekening brengt als wij het huwelijk of</w:t>
      </w:r>
      <w:r w:rsidR="00CA4ECE">
        <w:t xml:space="preserve"> </w:t>
      </w:r>
      <w:r w:rsidR="00B40E11" w:rsidRPr="00B40E11">
        <w:t>partnerschap annuleren.</w:t>
      </w:r>
    </w:p>
    <w:p w:rsidR="00210D72" w:rsidRDefault="00210D72" w:rsidP="00B40E11">
      <w:pPr>
        <w:numPr>
          <w:ilvl w:val="0"/>
          <w:numId w:val="2"/>
        </w:numPr>
      </w:pPr>
      <w:r>
        <w:t>Bekend te zijn,</w:t>
      </w:r>
      <w:r w:rsidR="00CA4ECE">
        <w:t xml:space="preserve"> dat de gemeente Neder-Betuwe voor de aanvraag om een vrije</w:t>
      </w:r>
      <w:r>
        <w:t xml:space="preserve"> huwelijks-locatie</w:t>
      </w:r>
      <w:r w:rsidR="00CA4ECE">
        <w:t xml:space="preserve"> legeskosten in rekening brengt.</w:t>
      </w:r>
    </w:p>
    <w:p w:rsidR="00CA4ECE" w:rsidRDefault="00210D72" w:rsidP="00B40E11">
      <w:pPr>
        <w:numPr>
          <w:ilvl w:val="0"/>
          <w:numId w:val="2"/>
        </w:numPr>
      </w:pPr>
      <w:r>
        <w:t xml:space="preserve">Bekend te zijn, dat de </w:t>
      </w:r>
      <w:r w:rsidR="00CA4ECE">
        <w:t>legeskosten voo</w:t>
      </w:r>
      <w:r>
        <w:t>r de huwelijksvoltrekking</w:t>
      </w:r>
      <w:r w:rsidR="00CA4ECE">
        <w:t xml:space="preserve"> afzonderlijk </w:t>
      </w:r>
      <w:r>
        <w:t xml:space="preserve">worden </w:t>
      </w:r>
      <w:r w:rsidR="00CA4ECE">
        <w:t>berekend.</w:t>
      </w:r>
    </w:p>
    <w:p w:rsidR="00832CFA" w:rsidRDefault="00210D72" w:rsidP="00B40E11">
      <w:pPr>
        <w:numPr>
          <w:ilvl w:val="0"/>
          <w:numId w:val="2"/>
        </w:numPr>
      </w:pPr>
      <w:r>
        <w:t xml:space="preserve">Bekend te zijn, </w:t>
      </w:r>
      <w:r w:rsidR="00832CFA">
        <w:t>dat alle kosten die voortvloeien uit het in gebruik nemen van deze locatie voor rekening van het (</w:t>
      </w:r>
      <w:proofErr w:type="spellStart"/>
      <w:r w:rsidR="00832CFA">
        <w:t>bruids</w:t>
      </w:r>
      <w:proofErr w:type="spellEnd"/>
      <w:r w:rsidR="00832CFA">
        <w:t>)paar zijn.</w:t>
      </w:r>
    </w:p>
    <w:p w:rsidR="00B40E11" w:rsidRDefault="00210D72" w:rsidP="00B40E11">
      <w:pPr>
        <w:numPr>
          <w:ilvl w:val="0"/>
          <w:numId w:val="2"/>
        </w:numPr>
      </w:pPr>
      <w:r>
        <w:t>Zelf te zorgen</w:t>
      </w:r>
      <w:r w:rsidR="00B40E11" w:rsidRPr="00B40E11">
        <w:t xml:space="preserve"> voor de </w:t>
      </w:r>
      <w:r w:rsidR="00CA4ECE">
        <w:t>zaken genoemd in de voorwaarden voor h</w:t>
      </w:r>
      <w:r>
        <w:t>et aanwijzen van een vrije huwelijks</w:t>
      </w:r>
      <w:r w:rsidR="00CA4ECE">
        <w:t>locatie en</w:t>
      </w:r>
      <w:r w:rsidR="00B40E11" w:rsidRPr="00B40E11">
        <w:t xml:space="preserve"> zijn ons bewust dat bij in gebreke blijven hiervan het</w:t>
      </w:r>
      <w:r w:rsidR="00CA4ECE">
        <w:t xml:space="preserve"> </w:t>
      </w:r>
      <w:r w:rsidR="00B40E11" w:rsidRPr="00B40E11">
        <w:t>huwelijk of partnersc</w:t>
      </w:r>
      <w:r w:rsidR="00CA4ECE">
        <w:t>hap mogelijk niet door kan gaan.</w:t>
      </w:r>
    </w:p>
    <w:p w:rsidR="00832CFA" w:rsidRDefault="00210D72" w:rsidP="00832CFA">
      <w:pPr>
        <w:numPr>
          <w:ilvl w:val="0"/>
          <w:numId w:val="2"/>
        </w:numPr>
      </w:pPr>
      <w:r>
        <w:t>Ons er van bewust te zijn,</w:t>
      </w:r>
      <w:r w:rsidR="00832CFA">
        <w:t xml:space="preserve"> dat de gemeente tijdens de ceremonie de zeggenschap </w:t>
      </w:r>
      <w:proofErr w:type="spellStart"/>
      <w:r w:rsidR="00832CFA">
        <w:t>over</w:t>
      </w:r>
      <w:r>
        <w:t>-</w:t>
      </w:r>
      <w:r w:rsidR="00832CFA">
        <w:t>neemt</w:t>
      </w:r>
      <w:proofErr w:type="spellEnd"/>
      <w:r w:rsidR="00832CFA">
        <w:t xml:space="preserve"> over de gang van zaken rondom de ceremonie.</w:t>
      </w:r>
    </w:p>
    <w:p w:rsidR="00832CFA" w:rsidRPr="00B40E11" w:rsidRDefault="00210D72" w:rsidP="00832CFA">
      <w:pPr>
        <w:numPr>
          <w:ilvl w:val="0"/>
          <w:numId w:val="2"/>
        </w:numPr>
      </w:pPr>
      <w:r>
        <w:t>D</w:t>
      </w:r>
      <w:r w:rsidR="00832CFA">
        <w:t>at de locatie openbaar is en voor iedereen toega</w:t>
      </w:r>
      <w:r>
        <w:t xml:space="preserve">nkelijk is die de ceremonie wil </w:t>
      </w:r>
      <w:proofErr w:type="spellStart"/>
      <w:r w:rsidR="00832CFA">
        <w:t>bij</w:t>
      </w:r>
      <w:r>
        <w:t>-</w:t>
      </w:r>
      <w:r w:rsidR="00832CFA">
        <w:t>wonen</w:t>
      </w:r>
      <w:proofErr w:type="spellEnd"/>
      <w:r w:rsidR="00832CFA">
        <w:t>.</w:t>
      </w:r>
    </w:p>
    <w:p w:rsidR="00B40E11" w:rsidRDefault="00B40E11" w:rsidP="001928CB"/>
    <w:p w:rsidR="001928CB" w:rsidRDefault="001928CB" w:rsidP="001928CB">
      <w:r w:rsidRPr="001928CB">
        <w:t xml:space="preserve">Het is mogelijk dat er aanvullende vergunningen, zoals </w:t>
      </w:r>
      <w:r w:rsidR="00210D72">
        <w:t xml:space="preserve">melding </w:t>
      </w:r>
      <w:r>
        <w:t>brandveiligheid gevraagd wordt</w:t>
      </w:r>
      <w:r w:rsidR="00832CFA">
        <w:t>.</w:t>
      </w:r>
      <w:r w:rsidRPr="001928CB">
        <w:t xml:space="preserve"> </w:t>
      </w:r>
      <w:r w:rsidR="002C5ECF">
        <w:t xml:space="preserve">Hiervoor </w:t>
      </w:r>
      <w:r w:rsidR="00210D72">
        <w:t xml:space="preserve">kunnen </w:t>
      </w:r>
      <w:r w:rsidR="002C5ECF">
        <w:t>afzonderlijk l</w:t>
      </w:r>
      <w:r w:rsidR="00210D72">
        <w:t>egeskosten in rekening gebracht worden.</w:t>
      </w:r>
    </w:p>
    <w:p w:rsidR="00B40E11" w:rsidRDefault="001928CB" w:rsidP="00B40E11">
      <w:r>
        <w:t xml:space="preserve">Het formulier moet door het bruidspaar en de eigenaar/beheerder van de locatie ondertekend </w:t>
      </w:r>
      <w:r w:rsidR="00B40E11">
        <w:t xml:space="preserve">te </w:t>
      </w:r>
      <w:r w:rsidR="00B40E11" w:rsidRPr="00B40E11">
        <w:t>worden. Vergeet niet van iedereen een kopie van een geldig legitimatiebewijs bij te voegen.</w:t>
      </w:r>
    </w:p>
    <w:p w:rsidR="00832CFA" w:rsidRDefault="00832CFA" w:rsidP="00B40E11"/>
    <w:p w:rsidR="00832CFA" w:rsidRDefault="00832CFA" w:rsidP="00B40E11">
      <w:pPr>
        <w:rPr>
          <w:b/>
        </w:rPr>
      </w:pPr>
      <w:r>
        <w:rPr>
          <w:b/>
        </w:rPr>
        <w:t>Gegevens eigenaar/beheerder van de locatie</w:t>
      </w:r>
      <w:bookmarkStart w:id="0" w:name="_GoBack"/>
      <w:bookmarkEnd w:id="0"/>
    </w:p>
    <w:p w:rsidR="00832CFA" w:rsidRDefault="00832CFA" w:rsidP="00B40E11">
      <w:r>
        <w:t>Locatie</w:t>
      </w:r>
      <w:r w:rsidR="00960E45">
        <w:tab/>
      </w:r>
      <w:r w:rsidR="00960E45">
        <w:tab/>
      </w:r>
      <w:r w:rsidR="00960E45">
        <w:tab/>
      </w:r>
      <w:r w:rsidR="00960E45">
        <w:tab/>
      </w:r>
      <w:r w:rsidR="00960E45">
        <w:tab/>
      </w:r>
      <w:sdt>
        <w:sdtPr>
          <w:id w:val="-377550357"/>
          <w:placeholder>
            <w:docPart w:val="6D5491C417F04D05897291EB34BBF13F"/>
          </w:placeholder>
          <w:showingPlcHdr/>
          <w:text/>
        </w:sdtPr>
        <w:sdtEndPr/>
        <w:sdtContent>
          <w:r w:rsidR="00A1392A" w:rsidRPr="00796299">
            <w:rPr>
              <w:rStyle w:val="Tekstvantijdelijkeaanduiding"/>
            </w:rPr>
            <w:t>Klik hier als u tekst wilt invoeren.</w:t>
          </w:r>
        </w:sdtContent>
      </w:sdt>
    </w:p>
    <w:p w:rsidR="00832CFA" w:rsidRDefault="00832CFA" w:rsidP="00B40E11">
      <w:r>
        <w:t>Straatnaam en huisnummer</w:t>
      </w:r>
      <w:r w:rsidR="00A1392A">
        <w:tab/>
      </w:r>
      <w:r w:rsidR="00A1392A">
        <w:tab/>
      </w:r>
      <w:sdt>
        <w:sdtPr>
          <w:id w:val="-2046825091"/>
          <w:placeholder>
            <w:docPart w:val="12160BF5129E4299A29BCF25B1D77A7B"/>
          </w:placeholder>
          <w:showingPlcHdr/>
          <w:text/>
        </w:sdtPr>
        <w:sdtEndPr/>
        <w:sdtContent>
          <w:r w:rsidR="00A1392A" w:rsidRPr="00796299">
            <w:rPr>
              <w:rStyle w:val="Tekstvantijdelijkeaanduiding"/>
            </w:rPr>
            <w:t>Klik hier als u tekst wilt invoeren.</w:t>
          </w:r>
        </w:sdtContent>
      </w:sdt>
    </w:p>
    <w:p w:rsidR="00832CFA" w:rsidRDefault="00832CFA" w:rsidP="00B40E11">
      <w:r>
        <w:t>Postcode en woonplaats</w:t>
      </w:r>
      <w:r w:rsidR="00A1392A">
        <w:tab/>
      </w:r>
      <w:r w:rsidR="00A1392A">
        <w:tab/>
      </w:r>
      <w:sdt>
        <w:sdtPr>
          <w:id w:val="1109386489"/>
          <w:placeholder>
            <w:docPart w:val="0F6B9B2EAC8746AA8FD1F9A68973DF21"/>
          </w:placeholder>
          <w:showingPlcHdr/>
          <w:text/>
        </w:sdtPr>
        <w:sdtEndPr/>
        <w:sdtContent>
          <w:r w:rsidR="00A1392A" w:rsidRPr="00796299">
            <w:rPr>
              <w:rStyle w:val="Tekstvantijdelijkeaanduiding"/>
            </w:rPr>
            <w:t>Klik hier als u tekst wilt invoeren.</w:t>
          </w:r>
        </w:sdtContent>
      </w:sdt>
    </w:p>
    <w:p w:rsidR="00832CFA" w:rsidRDefault="00832CFA" w:rsidP="00B40E11">
      <w:r>
        <w:t>Telefoonnummer</w:t>
      </w:r>
      <w:r w:rsidR="00A1392A">
        <w:tab/>
      </w:r>
      <w:r w:rsidR="00A1392A">
        <w:tab/>
      </w:r>
      <w:r w:rsidR="00A1392A">
        <w:tab/>
      </w:r>
      <w:sdt>
        <w:sdtPr>
          <w:id w:val="-1646430930"/>
          <w:placeholder>
            <w:docPart w:val="045DC1985DB34A2BA0E10903C0C5A0A7"/>
          </w:placeholder>
          <w:showingPlcHdr/>
          <w:text/>
        </w:sdtPr>
        <w:sdtEndPr/>
        <w:sdtContent>
          <w:r w:rsidR="00A1392A" w:rsidRPr="00796299">
            <w:rPr>
              <w:rStyle w:val="Tekstvantijdelijkeaanduiding"/>
            </w:rPr>
            <w:t>Klik hier als u tekst wilt invoeren.</w:t>
          </w:r>
        </w:sdtContent>
      </w:sdt>
    </w:p>
    <w:p w:rsidR="00832CFA" w:rsidRDefault="00832CFA" w:rsidP="00B40E11">
      <w:r>
        <w:t>Naam contactpersoon</w:t>
      </w:r>
      <w:r w:rsidR="00A1392A">
        <w:tab/>
      </w:r>
      <w:r w:rsidR="00A1392A">
        <w:tab/>
      </w:r>
      <w:r w:rsidR="00A1392A">
        <w:tab/>
      </w:r>
      <w:sdt>
        <w:sdtPr>
          <w:id w:val="-1033565567"/>
          <w:placeholder>
            <w:docPart w:val="6A94A6E833AC4D9C94AB71C7DD5A2399"/>
          </w:placeholder>
          <w:showingPlcHdr/>
          <w:text/>
        </w:sdtPr>
        <w:sdtEndPr/>
        <w:sdtContent>
          <w:r w:rsidR="00A1392A" w:rsidRPr="00796299">
            <w:rPr>
              <w:rStyle w:val="Tekstvantijdelijkeaanduiding"/>
            </w:rPr>
            <w:t>Klik hier als u tekst wilt invoeren.</w:t>
          </w:r>
        </w:sdtContent>
      </w:sdt>
    </w:p>
    <w:p w:rsidR="00A1392A" w:rsidRDefault="00A1392A" w:rsidP="00B40E11"/>
    <w:p w:rsidR="00A449E9" w:rsidRDefault="00A449E9" w:rsidP="00A449E9">
      <w:pPr>
        <w:rPr>
          <w:b/>
        </w:rPr>
      </w:pPr>
      <w:r>
        <w:rPr>
          <w:b/>
        </w:rPr>
        <w:t>Gegevens ceremonie</w:t>
      </w:r>
    </w:p>
    <w:p w:rsidR="00A449E9" w:rsidRDefault="00A449E9" w:rsidP="00A449E9">
      <w:r>
        <w:t>Datum</w:t>
      </w:r>
      <w:r>
        <w:tab/>
      </w:r>
      <w:r>
        <w:tab/>
      </w:r>
      <w:r>
        <w:tab/>
      </w:r>
      <w:r>
        <w:tab/>
      </w:r>
      <w:r>
        <w:tab/>
      </w:r>
      <w:sdt>
        <w:sdtPr>
          <w:id w:val="-694850886"/>
          <w:placeholder>
            <w:docPart w:val="7CE068A4024248CD87632728A7270C3D"/>
          </w:placeholder>
          <w:showingPlcHdr/>
          <w:text/>
        </w:sdtPr>
        <w:sdtEndPr/>
        <w:sdtContent>
          <w:r w:rsidRPr="00796299">
            <w:rPr>
              <w:rStyle w:val="Tekstvantijdelijkeaanduiding"/>
            </w:rPr>
            <w:t>Klik hier als u tekst wilt invoeren.</w:t>
          </w:r>
        </w:sdtContent>
      </w:sdt>
    </w:p>
    <w:p w:rsidR="00A449E9" w:rsidRPr="00832CFA" w:rsidRDefault="00A449E9" w:rsidP="00A449E9">
      <w:r>
        <w:t>Tijdstip</w:t>
      </w:r>
      <w:r>
        <w:tab/>
      </w:r>
      <w:r>
        <w:tab/>
      </w:r>
      <w:r>
        <w:tab/>
      </w:r>
      <w:r>
        <w:tab/>
      </w:r>
      <w:r>
        <w:tab/>
        <w:t xml:space="preserve">van </w:t>
      </w:r>
      <w:sdt>
        <w:sdtPr>
          <w:id w:val="-950553700"/>
          <w:placeholder>
            <w:docPart w:val="4D225612DB9B460AAF575083C4D1D9E0"/>
          </w:placeholder>
          <w:showingPlcHdr/>
          <w:text/>
        </w:sdtPr>
        <w:sdtEndPr/>
        <w:sdtContent>
          <w:r w:rsidRPr="00796299">
            <w:rPr>
              <w:rStyle w:val="Tekstvantijdelijkeaanduiding"/>
            </w:rPr>
            <w:t>Klik hier als u tekst wilt invoeren.</w:t>
          </w:r>
        </w:sdtContent>
      </w:sdt>
      <w:r>
        <w:tab/>
      </w:r>
      <w:r>
        <w:tab/>
      </w:r>
      <w:r>
        <w:tab/>
      </w:r>
      <w:r>
        <w:tab/>
      </w:r>
      <w:r>
        <w:tab/>
      </w:r>
      <w:r>
        <w:tab/>
      </w:r>
      <w:r>
        <w:tab/>
      </w:r>
      <w:r>
        <w:tab/>
        <w:t xml:space="preserve">Tot  </w:t>
      </w:r>
      <w:sdt>
        <w:sdtPr>
          <w:id w:val="-641114366"/>
          <w:placeholder>
            <w:docPart w:val="3E7A832A28F0467392244B8C17ACBA44"/>
          </w:placeholder>
          <w:showingPlcHdr/>
          <w:text/>
        </w:sdtPr>
        <w:sdtEndPr/>
        <w:sdtContent>
          <w:r w:rsidRPr="00796299">
            <w:rPr>
              <w:rStyle w:val="Tekstvantijdelijkeaanduiding"/>
            </w:rPr>
            <w:t>Klik hier als u tekst wilt invoeren.</w:t>
          </w:r>
        </w:sdtContent>
      </w:sdt>
    </w:p>
    <w:p w:rsidR="00A449E9" w:rsidRDefault="00A449E9" w:rsidP="00A449E9">
      <w:r>
        <w:t>Aantal tijdens de ceremonie</w:t>
      </w:r>
    </w:p>
    <w:p w:rsidR="00A449E9" w:rsidRDefault="00A449E9" w:rsidP="00A449E9">
      <w:r>
        <w:t>aanwezige personen</w:t>
      </w:r>
      <w:r>
        <w:tab/>
      </w:r>
      <w:r>
        <w:tab/>
      </w:r>
      <w:r>
        <w:tab/>
      </w:r>
      <w:sdt>
        <w:sdtPr>
          <w:id w:val="-709577475"/>
          <w:placeholder>
            <w:docPart w:val="FD626168F0F34E58836DC0F8B7DDA0A9"/>
          </w:placeholder>
          <w:showingPlcHdr/>
          <w:text/>
        </w:sdtPr>
        <w:sdtEndPr/>
        <w:sdtContent>
          <w:r w:rsidRPr="00796299">
            <w:rPr>
              <w:rStyle w:val="Tekstvantijdelijkeaanduiding"/>
            </w:rPr>
            <w:t>Klik hier als u tekst wilt invoeren.</w:t>
          </w:r>
        </w:sdtContent>
      </w:sdt>
    </w:p>
    <w:p w:rsidR="00A449E9" w:rsidRDefault="00A449E9" w:rsidP="00A449E9"/>
    <w:p w:rsidR="00EA1379" w:rsidRDefault="00A1392A" w:rsidP="001928CB">
      <w:pPr>
        <w:rPr>
          <w:b/>
        </w:rPr>
      </w:pPr>
      <w:r>
        <w:rPr>
          <w:b/>
        </w:rPr>
        <w:lastRenderedPageBreak/>
        <w:t>Gegevens partners</w:t>
      </w:r>
    </w:p>
    <w:p w:rsidR="00A1392A" w:rsidRDefault="00A1392A" w:rsidP="001928CB">
      <w:r>
        <w:t>Naam partner 1</w:t>
      </w:r>
      <w:r>
        <w:tab/>
      </w:r>
      <w:r>
        <w:tab/>
      </w:r>
      <w:r>
        <w:tab/>
      </w:r>
      <w:sdt>
        <w:sdtPr>
          <w:id w:val="747461285"/>
          <w:placeholder>
            <w:docPart w:val="6130E8B3D40F4253AC71A971F547BB52"/>
          </w:placeholder>
          <w:showingPlcHdr/>
          <w:text/>
        </w:sdtPr>
        <w:sdtEndPr/>
        <w:sdtContent>
          <w:r w:rsidRPr="00796299">
            <w:rPr>
              <w:rStyle w:val="Tekstvantijdelijkeaanduiding"/>
            </w:rPr>
            <w:t>Klik hier als u tekst wilt invoeren.</w:t>
          </w:r>
        </w:sdtContent>
      </w:sdt>
    </w:p>
    <w:p w:rsidR="00A1392A" w:rsidRDefault="00A1392A" w:rsidP="001928CB">
      <w:r>
        <w:t>Naam partner 2</w:t>
      </w:r>
      <w:r>
        <w:tab/>
      </w:r>
      <w:r>
        <w:tab/>
      </w:r>
      <w:r>
        <w:tab/>
      </w:r>
      <w:sdt>
        <w:sdtPr>
          <w:id w:val="-817500861"/>
          <w:placeholder>
            <w:docPart w:val="930F3E021F034AE69658CD6FE34E9D55"/>
          </w:placeholder>
          <w:showingPlcHdr/>
          <w:text/>
        </w:sdtPr>
        <w:sdtEndPr/>
        <w:sdtContent>
          <w:r w:rsidRPr="00796299">
            <w:rPr>
              <w:rStyle w:val="Tekstvantijdelijkeaanduiding"/>
            </w:rPr>
            <w:t>Klik hier als u tekst wilt invoeren.</w:t>
          </w:r>
        </w:sdtContent>
      </w:sdt>
    </w:p>
    <w:p w:rsidR="00A1392A" w:rsidRDefault="00A1392A" w:rsidP="001928CB">
      <w:r>
        <w:t>Straat en huisnummer</w:t>
      </w:r>
      <w:r>
        <w:tab/>
      </w:r>
      <w:r>
        <w:tab/>
      </w:r>
      <w:r>
        <w:tab/>
      </w:r>
      <w:sdt>
        <w:sdtPr>
          <w:id w:val="-1910758570"/>
          <w:placeholder>
            <w:docPart w:val="1FE533A18E0F4796BF93B88C7010A407"/>
          </w:placeholder>
          <w:showingPlcHdr/>
          <w:text/>
        </w:sdtPr>
        <w:sdtEndPr/>
        <w:sdtContent>
          <w:r w:rsidRPr="00796299">
            <w:rPr>
              <w:rStyle w:val="Tekstvantijdelijkeaanduiding"/>
            </w:rPr>
            <w:t>Klik hier als u tekst wilt invoeren.</w:t>
          </w:r>
        </w:sdtContent>
      </w:sdt>
    </w:p>
    <w:p w:rsidR="00A1392A" w:rsidRDefault="00A1392A" w:rsidP="001928CB">
      <w:r>
        <w:t>Postcode en woonplaats</w:t>
      </w:r>
      <w:r>
        <w:tab/>
      </w:r>
      <w:r>
        <w:tab/>
      </w:r>
      <w:sdt>
        <w:sdtPr>
          <w:id w:val="333492747"/>
          <w:placeholder>
            <w:docPart w:val="A3163E3B46FE42B597A57CA5ACF6898C"/>
          </w:placeholder>
          <w:showingPlcHdr/>
          <w:text/>
        </w:sdtPr>
        <w:sdtEndPr/>
        <w:sdtContent>
          <w:r w:rsidRPr="00796299">
            <w:rPr>
              <w:rStyle w:val="Tekstvantijdelijkeaanduiding"/>
            </w:rPr>
            <w:t>Klik hier als u tekst wilt invoeren.</w:t>
          </w:r>
        </w:sdtContent>
      </w:sdt>
    </w:p>
    <w:p w:rsidR="00A1392A" w:rsidRDefault="00A1392A" w:rsidP="001928CB">
      <w:r>
        <w:t>Telefoonnummer(s)</w:t>
      </w:r>
      <w:r>
        <w:tab/>
      </w:r>
      <w:r>
        <w:tab/>
      </w:r>
      <w:r>
        <w:tab/>
      </w:r>
      <w:sdt>
        <w:sdtPr>
          <w:id w:val="-1142269096"/>
          <w:placeholder>
            <w:docPart w:val="62F5C1A928AA4BA7AB12ECB4E081CA70"/>
          </w:placeholder>
          <w:showingPlcHdr/>
          <w:text/>
        </w:sdtPr>
        <w:sdtEndPr/>
        <w:sdtContent>
          <w:r w:rsidRPr="00796299">
            <w:rPr>
              <w:rStyle w:val="Tekstvantijdelijkeaanduiding"/>
            </w:rPr>
            <w:t>Klik hier als u tekst wilt invoeren.</w:t>
          </w:r>
        </w:sdtContent>
      </w:sdt>
    </w:p>
    <w:p w:rsidR="00A1392A" w:rsidRDefault="00A1392A" w:rsidP="001928CB">
      <w:r>
        <w:t>e-mailadres(sen)</w:t>
      </w:r>
      <w:r>
        <w:tab/>
      </w:r>
      <w:r>
        <w:tab/>
      </w:r>
      <w:r>
        <w:tab/>
      </w:r>
      <w:sdt>
        <w:sdtPr>
          <w:id w:val="-1839836620"/>
          <w:placeholder>
            <w:docPart w:val="CC7A8BA4ED9641E592F0B29469BEA913"/>
          </w:placeholder>
          <w:showingPlcHdr/>
          <w:text/>
        </w:sdtPr>
        <w:sdtEndPr/>
        <w:sdtContent>
          <w:r w:rsidRPr="00796299">
            <w:rPr>
              <w:rStyle w:val="Tekstvantijdelijkeaanduiding"/>
            </w:rPr>
            <w:t>Klik hier als u tekst wilt invoeren.</w:t>
          </w:r>
        </w:sdtContent>
      </w:sdt>
    </w:p>
    <w:p w:rsidR="00A1392A" w:rsidRDefault="00A1392A" w:rsidP="001928CB"/>
    <w:p w:rsidR="00A1392A" w:rsidRDefault="00A1392A" w:rsidP="001928CB">
      <w:pPr>
        <w:rPr>
          <w:b/>
        </w:rPr>
      </w:pPr>
    </w:p>
    <w:p w:rsidR="00A1392A" w:rsidRDefault="00A1392A" w:rsidP="001928CB">
      <w:pPr>
        <w:rPr>
          <w:b/>
        </w:rPr>
      </w:pPr>
      <w:r>
        <w:rPr>
          <w:b/>
        </w:rPr>
        <w:t>Ondertekening</w:t>
      </w:r>
    </w:p>
    <w:p w:rsidR="00A1392A" w:rsidRDefault="00A1392A" w:rsidP="001928CB">
      <w:r>
        <w:t>Datum</w:t>
      </w:r>
      <w:r>
        <w:tab/>
      </w:r>
      <w:r>
        <w:tab/>
      </w:r>
      <w:r>
        <w:tab/>
      </w:r>
      <w:r>
        <w:tab/>
      </w:r>
      <w:r>
        <w:tab/>
      </w:r>
      <w:sdt>
        <w:sdtPr>
          <w:id w:val="2052729972"/>
          <w:placeholder>
            <w:docPart w:val="F7BA3B60E85540138E8549F91D723A6F"/>
          </w:placeholder>
          <w:showingPlcHdr/>
          <w:text/>
        </w:sdtPr>
        <w:sdtEndPr/>
        <w:sdtContent>
          <w:r w:rsidRPr="00796299">
            <w:rPr>
              <w:rStyle w:val="Tekstvantijdelijkeaanduiding"/>
            </w:rPr>
            <w:t>Klik hier als u tekst wilt invoeren.</w:t>
          </w:r>
        </w:sdtContent>
      </w:sdt>
    </w:p>
    <w:p w:rsidR="00A1392A" w:rsidRDefault="00A1392A" w:rsidP="001928CB"/>
    <w:p w:rsidR="00A1392A" w:rsidRDefault="00A1392A" w:rsidP="001928CB"/>
    <w:p w:rsidR="00A1392A" w:rsidRDefault="00A1392A" w:rsidP="001928CB"/>
    <w:p w:rsidR="00A1392A" w:rsidRDefault="00A1392A" w:rsidP="001928CB"/>
    <w:p w:rsidR="00A1392A" w:rsidRDefault="00A1392A" w:rsidP="001928CB">
      <w:r>
        <w:t>Handtekening eigenaar/beheerder</w:t>
      </w:r>
      <w:r>
        <w:tab/>
      </w:r>
    </w:p>
    <w:p w:rsidR="00A1392A" w:rsidRDefault="00A1392A" w:rsidP="001928CB">
      <w:r>
        <w:t>(kopie legitimatiebewijs meesturen)</w:t>
      </w:r>
      <w:r>
        <w:tab/>
        <w:t>……………………………………………………..</w:t>
      </w:r>
    </w:p>
    <w:p w:rsidR="00A1392A" w:rsidRDefault="00A1392A" w:rsidP="001928CB"/>
    <w:p w:rsidR="00A1392A" w:rsidRDefault="00A1392A" w:rsidP="001928CB"/>
    <w:p w:rsidR="00A1392A" w:rsidRDefault="00A1392A" w:rsidP="001928CB"/>
    <w:p w:rsidR="00A1392A" w:rsidRDefault="00A1392A" w:rsidP="001928CB"/>
    <w:p w:rsidR="00A1392A" w:rsidRDefault="00A1392A" w:rsidP="001928CB">
      <w:r>
        <w:t>Handtekening partner 1</w:t>
      </w:r>
    </w:p>
    <w:p w:rsidR="00A1392A" w:rsidRPr="00A1392A" w:rsidRDefault="00A1392A" w:rsidP="00A1392A">
      <w:r w:rsidRPr="00A1392A">
        <w:t>(kopie legitimatiebewijs meesturen)</w:t>
      </w:r>
      <w:r>
        <w:tab/>
        <w:t>……………………………………………………..</w:t>
      </w:r>
    </w:p>
    <w:p w:rsidR="00A1392A" w:rsidRDefault="00A1392A" w:rsidP="001928CB"/>
    <w:p w:rsidR="00A1392A" w:rsidRDefault="00A1392A" w:rsidP="001928CB"/>
    <w:p w:rsidR="00A1392A" w:rsidRDefault="00A1392A" w:rsidP="001928CB"/>
    <w:p w:rsidR="00A1392A" w:rsidRDefault="00A1392A" w:rsidP="001928CB"/>
    <w:p w:rsidR="00A1392A" w:rsidRDefault="00A1392A" w:rsidP="001928CB">
      <w:r>
        <w:t>Handtekening partner 2</w:t>
      </w:r>
    </w:p>
    <w:p w:rsidR="00A1392A" w:rsidRPr="00A1392A" w:rsidRDefault="00A1392A" w:rsidP="00A1392A">
      <w:r w:rsidRPr="00A1392A">
        <w:t>(kopie legitimatiebewijs meesturen)</w:t>
      </w:r>
      <w:r>
        <w:tab/>
        <w:t>……………………………………………………..</w:t>
      </w:r>
    </w:p>
    <w:p w:rsidR="000963E0" w:rsidRDefault="000963E0">
      <w:r>
        <w:br w:type="page"/>
      </w:r>
    </w:p>
    <w:p w:rsidR="00210D72" w:rsidRDefault="000963E0" w:rsidP="00210D72">
      <w:pPr>
        <w:rPr>
          <w:b/>
        </w:rPr>
      </w:pPr>
      <w:r w:rsidRPr="000963E0">
        <w:rPr>
          <w:b/>
        </w:rPr>
        <w:lastRenderedPageBreak/>
        <w:t>Voorwaarden tot aanwijzing</w:t>
      </w:r>
      <w:r w:rsidR="00210D72">
        <w:rPr>
          <w:b/>
        </w:rPr>
        <w:t xml:space="preserve"> huwelijksl</w:t>
      </w:r>
      <w:r w:rsidRPr="000963E0">
        <w:rPr>
          <w:b/>
        </w:rPr>
        <w:t xml:space="preserve">ocaties </w:t>
      </w:r>
      <w:r w:rsidR="009D54DA">
        <w:rPr>
          <w:b/>
        </w:rPr>
        <w:t>Neder-Betuwe 2019</w:t>
      </w:r>
    </w:p>
    <w:p w:rsidR="009D54DA" w:rsidRDefault="009D54DA" w:rsidP="00210D72">
      <w:pPr>
        <w:rPr>
          <w:b/>
        </w:rPr>
      </w:pPr>
    </w:p>
    <w:p w:rsidR="009D54DA" w:rsidRPr="00AD1ADA" w:rsidRDefault="009D54DA" w:rsidP="009D54DA">
      <w:pPr>
        <w:rPr>
          <w:b/>
          <w:sz w:val="20"/>
          <w:szCs w:val="20"/>
        </w:rPr>
      </w:pPr>
      <w:r w:rsidRPr="00AD1ADA">
        <w:rPr>
          <w:b/>
          <w:sz w:val="20"/>
          <w:szCs w:val="20"/>
        </w:rPr>
        <w:t xml:space="preserve">Voorwaarden (vaste- en vrije) huwelijkslocaties </w:t>
      </w:r>
    </w:p>
    <w:p w:rsidR="009D54DA" w:rsidRPr="00AD1ADA" w:rsidRDefault="009D54DA" w:rsidP="009D54DA">
      <w:pPr>
        <w:rPr>
          <w:sz w:val="20"/>
          <w:szCs w:val="20"/>
        </w:rPr>
      </w:pPr>
    </w:p>
    <w:p w:rsidR="009D54DA" w:rsidRPr="00AD1ADA" w:rsidRDefault="009D54DA" w:rsidP="009D54DA">
      <w:pPr>
        <w:numPr>
          <w:ilvl w:val="0"/>
          <w:numId w:val="9"/>
        </w:numPr>
        <w:rPr>
          <w:sz w:val="20"/>
          <w:szCs w:val="20"/>
        </w:rPr>
      </w:pPr>
      <w:r w:rsidRPr="00AD1ADA">
        <w:rPr>
          <w:sz w:val="20"/>
          <w:szCs w:val="20"/>
        </w:rPr>
        <w:t xml:space="preserve">De huwelijkslocatie is een gebouw (voorzien van een bestaand BAG adres, met het bijbehorende kadastrale grondgebied, op welk perceel de huwelijksvoltrekking plaatsvindt), dat ligt binnen de gemeentegrenzen van de gemeente Neder-Betuwe. </w:t>
      </w:r>
    </w:p>
    <w:p w:rsidR="009D54DA" w:rsidRPr="00AD1ADA" w:rsidRDefault="009D54DA" w:rsidP="009D54DA">
      <w:pPr>
        <w:ind w:left="720"/>
        <w:rPr>
          <w:sz w:val="20"/>
          <w:szCs w:val="20"/>
        </w:rPr>
      </w:pPr>
    </w:p>
    <w:p w:rsidR="009D54DA" w:rsidRPr="00AD1ADA" w:rsidRDefault="009D54DA" w:rsidP="009D54DA">
      <w:pPr>
        <w:numPr>
          <w:ilvl w:val="0"/>
          <w:numId w:val="9"/>
        </w:numPr>
        <w:rPr>
          <w:sz w:val="20"/>
          <w:szCs w:val="20"/>
        </w:rPr>
      </w:pPr>
      <w:r w:rsidRPr="00AD1ADA">
        <w:rPr>
          <w:sz w:val="20"/>
          <w:szCs w:val="20"/>
        </w:rPr>
        <w:t>De huwelijkslocatie (en het gebruik daarvan) mag niet in strijd zijn met de openbare orde, veiligheid of de goede zeden en de locatie moet voldoen aan de voor die locatie geldende wet- en regelgeving.  Alle gebouwen moeten voldoen aan de normen op het gebied van brandveiligheid.</w:t>
      </w:r>
    </w:p>
    <w:p w:rsidR="009D54DA" w:rsidRPr="00AD1ADA" w:rsidRDefault="009D54DA" w:rsidP="009D54DA">
      <w:pPr>
        <w:ind w:left="708"/>
        <w:rPr>
          <w:sz w:val="20"/>
          <w:szCs w:val="20"/>
        </w:rPr>
      </w:pPr>
    </w:p>
    <w:p w:rsidR="009D54DA" w:rsidRPr="00AD1ADA" w:rsidRDefault="009D54DA" w:rsidP="009D54DA">
      <w:pPr>
        <w:numPr>
          <w:ilvl w:val="0"/>
          <w:numId w:val="9"/>
        </w:numPr>
        <w:rPr>
          <w:sz w:val="20"/>
          <w:szCs w:val="20"/>
        </w:rPr>
      </w:pPr>
      <w:r w:rsidRPr="00AD1ADA">
        <w:rPr>
          <w:sz w:val="20"/>
          <w:szCs w:val="20"/>
        </w:rPr>
        <w:t>De huwelijkslocatie moet voldoen aan het openbaarheidsvereiste. Dit betekent dat ook niet genodigden en mindervaliden toegang hebben tot de plechtigheid.</w:t>
      </w:r>
    </w:p>
    <w:p w:rsidR="009D54DA" w:rsidRPr="00AD1ADA" w:rsidRDefault="009D54DA" w:rsidP="009D54DA">
      <w:pPr>
        <w:ind w:left="708"/>
        <w:rPr>
          <w:sz w:val="20"/>
          <w:szCs w:val="20"/>
        </w:rPr>
      </w:pPr>
    </w:p>
    <w:p w:rsidR="009D54DA" w:rsidRPr="00AD1ADA" w:rsidRDefault="009D54DA" w:rsidP="009D54DA">
      <w:pPr>
        <w:numPr>
          <w:ilvl w:val="0"/>
          <w:numId w:val="9"/>
        </w:numPr>
        <w:rPr>
          <w:sz w:val="20"/>
          <w:szCs w:val="20"/>
        </w:rPr>
      </w:pPr>
      <w:r w:rsidRPr="00AD1ADA">
        <w:rPr>
          <w:sz w:val="20"/>
          <w:szCs w:val="20"/>
        </w:rPr>
        <w:t>Het bruidspaar en beheerder van de locatie kunnen de huwelijksvoltrekking in de openlucht, (tuin, overkapping of tent) laten plaatsvinden. Deze openluchtruimte moet gekoppeld zijn aan de overdekte hoofdlocatie (woning/gebouw). Indien een tent wordt gebruikt dan moet de constructie van de tent voldoende stabiliteit bezitten.</w:t>
      </w:r>
    </w:p>
    <w:p w:rsidR="009D54DA" w:rsidRPr="00AD1ADA" w:rsidRDefault="009D54DA" w:rsidP="009D54DA">
      <w:pPr>
        <w:ind w:left="708"/>
        <w:rPr>
          <w:sz w:val="20"/>
          <w:szCs w:val="20"/>
        </w:rPr>
      </w:pPr>
      <w:r w:rsidRPr="00AD1ADA">
        <w:rPr>
          <w:sz w:val="20"/>
          <w:szCs w:val="20"/>
        </w:rPr>
        <w:t>Tijdens de voltrekking moet de hoofdlocatie beschikbaar zijn en blijven. De daarvoor aanwezen ruimte in die hoofdlocatie moet het aantal gasten kunnen opvangen van de buitenlocatie. De trouwambtenaar kan besluiten de ceremonie naar de hoofdlocatie te verplaatsen.</w:t>
      </w:r>
    </w:p>
    <w:p w:rsidR="009D54DA" w:rsidRPr="00AD1ADA" w:rsidRDefault="009D54DA" w:rsidP="009D54DA">
      <w:pPr>
        <w:ind w:left="708"/>
        <w:rPr>
          <w:sz w:val="20"/>
          <w:szCs w:val="20"/>
        </w:rPr>
      </w:pPr>
    </w:p>
    <w:p w:rsidR="009D54DA" w:rsidRPr="00AD1ADA" w:rsidRDefault="009D54DA" w:rsidP="009D54DA">
      <w:pPr>
        <w:numPr>
          <w:ilvl w:val="0"/>
          <w:numId w:val="9"/>
        </w:numPr>
        <w:rPr>
          <w:sz w:val="20"/>
          <w:szCs w:val="20"/>
        </w:rPr>
      </w:pPr>
      <w:r w:rsidRPr="00AD1ADA">
        <w:rPr>
          <w:sz w:val="20"/>
          <w:szCs w:val="20"/>
        </w:rPr>
        <w:t>De huwelijksvoltrekking vangt aan op het moment dat de trouwambtenaar het bruidspaar welkom heet en eindigt op het moment dat de trouwambtenaar de ceremonie heeft afgesloten.</w:t>
      </w:r>
    </w:p>
    <w:p w:rsidR="009D54DA" w:rsidRPr="00AD1ADA" w:rsidRDefault="009D54DA" w:rsidP="009D54DA">
      <w:pPr>
        <w:ind w:left="720"/>
        <w:rPr>
          <w:sz w:val="20"/>
          <w:szCs w:val="20"/>
        </w:rPr>
      </w:pPr>
      <w:r w:rsidRPr="00AD1ADA">
        <w:rPr>
          <w:sz w:val="20"/>
          <w:szCs w:val="20"/>
        </w:rPr>
        <w:t>Gedurende dit tijdsbestek heeft de locatie de status van gemeentehuis.</w:t>
      </w:r>
    </w:p>
    <w:p w:rsidR="009D54DA" w:rsidRPr="00AD1ADA" w:rsidRDefault="009D54DA" w:rsidP="009D54DA">
      <w:pPr>
        <w:ind w:left="720"/>
        <w:rPr>
          <w:sz w:val="20"/>
          <w:szCs w:val="20"/>
        </w:rPr>
      </w:pPr>
    </w:p>
    <w:p w:rsidR="009D54DA" w:rsidRPr="00AD1ADA" w:rsidRDefault="009D54DA" w:rsidP="009D54DA">
      <w:pPr>
        <w:numPr>
          <w:ilvl w:val="0"/>
          <w:numId w:val="9"/>
        </w:numPr>
        <w:rPr>
          <w:sz w:val="20"/>
          <w:szCs w:val="20"/>
        </w:rPr>
      </w:pPr>
      <w:r w:rsidRPr="00AD1ADA">
        <w:rPr>
          <w:sz w:val="20"/>
          <w:szCs w:val="20"/>
        </w:rPr>
        <w:t>De huwelijkslocatie moet beschikken over voorzieningen/faciliteiten die een goede uitvoering van de werkzaamheden van de (buitengewoon) ambtenaar van de burgerlijke stand garanderen (meubilair, verwarming, voldoende verlichting, sanitaire voorziening, omkleedvoorziening).</w:t>
      </w:r>
    </w:p>
    <w:p w:rsidR="009D54DA" w:rsidRPr="00AD1ADA" w:rsidRDefault="009D54DA" w:rsidP="009D54DA">
      <w:pPr>
        <w:ind w:left="708"/>
        <w:rPr>
          <w:sz w:val="20"/>
          <w:szCs w:val="20"/>
        </w:rPr>
      </w:pPr>
    </w:p>
    <w:p w:rsidR="009D54DA" w:rsidRPr="00AD1ADA" w:rsidRDefault="009D54DA" w:rsidP="009D54DA">
      <w:pPr>
        <w:numPr>
          <w:ilvl w:val="0"/>
          <w:numId w:val="9"/>
        </w:numPr>
        <w:rPr>
          <w:sz w:val="20"/>
          <w:szCs w:val="20"/>
        </w:rPr>
      </w:pPr>
      <w:r w:rsidRPr="00AD1ADA">
        <w:rPr>
          <w:sz w:val="20"/>
          <w:szCs w:val="20"/>
        </w:rPr>
        <w:t xml:space="preserve">Aanwijzing van een gebouw tot huwelijkslocatielocatie leidt niet tot enige verantwoordelijkheid van de gemeente voor inrichting, aankleding en verzorging van de locatie. Overigens kan het niet voldoen aan voorwaarden omrent inrichting en toegankelijkheid een reden zijn om de </w:t>
      </w:r>
      <w:proofErr w:type="spellStart"/>
      <w:r w:rsidRPr="00AD1ADA">
        <w:rPr>
          <w:sz w:val="20"/>
          <w:szCs w:val="20"/>
        </w:rPr>
        <w:t>huwelijks-voltrekking</w:t>
      </w:r>
      <w:proofErr w:type="spellEnd"/>
      <w:r w:rsidRPr="00AD1ADA">
        <w:rPr>
          <w:sz w:val="20"/>
          <w:szCs w:val="20"/>
        </w:rPr>
        <w:t xml:space="preserve"> niet op de overeengekomen locatie te laten plaatsvinden.</w:t>
      </w:r>
    </w:p>
    <w:p w:rsidR="009D54DA" w:rsidRPr="00AD1ADA" w:rsidRDefault="009D54DA" w:rsidP="009D54DA">
      <w:pPr>
        <w:ind w:left="708"/>
        <w:rPr>
          <w:sz w:val="20"/>
          <w:szCs w:val="20"/>
        </w:rPr>
      </w:pPr>
    </w:p>
    <w:p w:rsidR="009D54DA" w:rsidRPr="00AD1ADA" w:rsidRDefault="009D54DA" w:rsidP="009D54DA">
      <w:pPr>
        <w:numPr>
          <w:ilvl w:val="0"/>
          <w:numId w:val="9"/>
        </w:numPr>
        <w:rPr>
          <w:sz w:val="20"/>
          <w:szCs w:val="20"/>
        </w:rPr>
      </w:pPr>
      <w:r w:rsidRPr="00AD1ADA">
        <w:rPr>
          <w:sz w:val="20"/>
          <w:szCs w:val="20"/>
        </w:rPr>
        <w:t>Het bruidspaar draagt zorg dat de beheerder van de locatie vooraf schriftelijke toestemming geeft. De beheerder van de locatie en het bruidspaar gaan schriftelijk akkoord met de voorwaarden voor het aanwijzen van een huwelijkslocatie, die gelden voor die specifieke locatie</w:t>
      </w:r>
    </w:p>
    <w:p w:rsidR="009D54DA" w:rsidRPr="00AD1ADA" w:rsidRDefault="009D54DA" w:rsidP="009D54DA">
      <w:pPr>
        <w:ind w:left="708"/>
        <w:rPr>
          <w:sz w:val="20"/>
          <w:szCs w:val="20"/>
        </w:rPr>
      </w:pPr>
    </w:p>
    <w:p w:rsidR="009D54DA" w:rsidRPr="00AD1ADA" w:rsidRDefault="009D54DA" w:rsidP="009D54DA">
      <w:pPr>
        <w:numPr>
          <w:ilvl w:val="0"/>
          <w:numId w:val="9"/>
        </w:numPr>
        <w:rPr>
          <w:sz w:val="20"/>
          <w:szCs w:val="20"/>
        </w:rPr>
      </w:pPr>
      <w:r w:rsidRPr="00AD1ADA">
        <w:rPr>
          <w:sz w:val="20"/>
          <w:szCs w:val="20"/>
        </w:rPr>
        <w:t>De gemeente kan aanvullende c.q. specifieke criteria stellen bij de aanwijzing als huwelijkslocatie.</w:t>
      </w:r>
    </w:p>
    <w:p w:rsidR="009D54DA" w:rsidRPr="00AD1ADA" w:rsidRDefault="009D54DA" w:rsidP="009D54DA">
      <w:pPr>
        <w:rPr>
          <w:sz w:val="20"/>
          <w:szCs w:val="20"/>
        </w:rPr>
      </w:pPr>
    </w:p>
    <w:p w:rsidR="009D54DA" w:rsidRPr="00AD1ADA" w:rsidRDefault="009D54DA" w:rsidP="009D54DA">
      <w:pPr>
        <w:numPr>
          <w:ilvl w:val="0"/>
          <w:numId w:val="9"/>
        </w:numPr>
        <w:rPr>
          <w:sz w:val="20"/>
          <w:szCs w:val="20"/>
        </w:rPr>
      </w:pPr>
      <w:r w:rsidRPr="00AD1ADA">
        <w:rPr>
          <w:sz w:val="20"/>
          <w:szCs w:val="20"/>
        </w:rPr>
        <w:t>De beheerder of bruidspaar zorgt er voor dat er een gastvrouw of een gastheer aanwezig is. Deze persoon assisteert de trouwambtenaar gedurende de huwelijksvoltrekking. Deze persoon is verantwoordelijk voor het (laten) realiseren van de opstelling voor de huwelijksvoltrekking, op aangeven van de (buitengewoon) ambtenaar van de burgerlijke stand.</w:t>
      </w:r>
    </w:p>
    <w:p w:rsidR="009D54DA" w:rsidRPr="00AD1ADA" w:rsidRDefault="009D54DA" w:rsidP="009D54DA">
      <w:pPr>
        <w:ind w:left="708"/>
        <w:rPr>
          <w:sz w:val="20"/>
          <w:szCs w:val="20"/>
        </w:rPr>
      </w:pPr>
    </w:p>
    <w:p w:rsidR="009D54DA" w:rsidRPr="00AD1ADA" w:rsidRDefault="009D54DA" w:rsidP="009D54DA">
      <w:pPr>
        <w:numPr>
          <w:ilvl w:val="0"/>
          <w:numId w:val="9"/>
        </w:numPr>
        <w:rPr>
          <w:sz w:val="20"/>
          <w:szCs w:val="20"/>
        </w:rPr>
      </w:pPr>
      <w:r w:rsidRPr="00AD1ADA">
        <w:rPr>
          <w:sz w:val="20"/>
          <w:szCs w:val="20"/>
        </w:rPr>
        <w:t>De beheerder van de huwelijkslocatie maakt sluitende afspraken met het bruidspaar over het voorkomen van (parkeer-) overlast voor de omgeving.</w:t>
      </w:r>
    </w:p>
    <w:p w:rsidR="009D54DA" w:rsidRPr="00AD1ADA" w:rsidRDefault="009D54DA" w:rsidP="009D54DA">
      <w:pPr>
        <w:ind w:left="720"/>
        <w:rPr>
          <w:sz w:val="20"/>
          <w:szCs w:val="20"/>
        </w:rPr>
      </w:pPr>
      <w:r w:rsidRPr="00AD1ADA">
        <w:rPr>
          <w:sz w:val="20"/>
          <w:szCs w:val="20"/>
        </w:rPr>
        <w:t>De huwelijkslocatie moet voor de duur van de huwelijksvoltrekking voor een ieder vrij bereikbaar en toegankelijk zijn. De doorgang van hulpdiensten moet te allen tijden zijn gewaarborgd.</w:t>
      </w:r>
    </w:p>
    <w:p w:rsidR="009D54DA" w:rsidRPr="00AD1ADA" w:rsidRDefault="009D54DA" w:rsidP="009D54DA">
      <w:pPr>
        <w:ind w:left="720"/>
        <w:rPr>
          <w:sz w:val="20"/>
          <w:szCs w:val="20"/>
        </w:rPr>
      </w:pPr>
    </w:p>
    <w:p w:rsidR="009D54DA" w:rsidRPr="00AD1ADA" w:rsidRDefault="009D54DA" w:rsidP="009D54DA">
      <w:pPr>
        <w:numPr>
          <w:ilvl w:val="0"/>
          <w:numId w:val="9"/>
        </w:numPr>
        <w:rPr>
          <w:sz w:val="20"/>
          <w:szCs w:val="20"/>
        </w:rPr>
      </w:pPr>
      <w:r w:rsidRPr="00AD1ADA">
        <w:rPr>
          <w:sz w:val="20"/>
          <w:szCs w:val="20"/>
        </w:rPr>
        <w:t>De beheerder van een (vaste en vrije) huwelijkslocatie stelt deze locatie voor de duur van de plechtigheid gratis ter beschikking aan de gemeente.</w:t>
      </w:r>
    </w:p>
    <w:p w:rsidR="009D54DA" w:rsidRPr="00AD1ADA" w:rsidRDefault="009D54DA" w:rsidP="009D54DA">
      <w:pPr>
        <w:rPr>
          <w:sz w:val="20"/>
          <w:szCs w:val="20"/>
        </w:rPr>
      </w:pPr>
    </w:p>
    <w:p w:rsidR="009D54DA" w:rsidRPr="00AD1ADA" w:rsidRDefault="009D54DA" w:rsidP="009D54DA">
      <w:pPr>
        <w:numPr>
          <w:ilvl w:val="0"/>
          <w:numId w:val="9"/>
        </w:numPr>
        <w:rPr>
          <w:sz w:val="20"/>
          <w:szCs w:val="20"/>
        </w:rPr>
      </w:pPr>
      <w:r w:rsidRPr="00AD1ADA">
        <w:rPr>
          <w:sz w:val="20"/>
          <w:szCs w:val="20"/>
        </w:rPr>
        <w:t>De beheerder van huwelijkslocaties moeten het gestelde in de Algemene wet gelijke behandeling (1 juli 2015) respecteren.</w:t>
      </w:r>
    </w:p>
    <w:p w:rsidR="009D54DA" w:rsidRPr="00AD1ADA" w:rsidRDefault="009D54DA" w:rsidP="009D54DA">
      <w:pPr>
        <w:ind w:left="708"/>
        <w:rPr>
          <w:sz w:val="20"/>
          <w:szCs w:val="20"/>
        </w:rPr>
      </w:pPr>
    </w:p>
    <w:p w:rsidR="009D54DA" w:rsidRPr="00AD1ADA" w:rsidRDefault="009D54DA" w:rsidP="009D54DA">
      <w:pPr>
        <w:numPr>
          <w:ilvl w:val="0"/>
          <w:numId w:val="9"/>
        </w:numPr>
        <w:rPr>
          <w:sz w:val="20"/>
          <w:szCs w:val="20"/>
        </w:rPr>
      </w:pPr>
      <w:r w:rsidRPr="00AD1ADA">
        <w:rPr>
          <w:sz w:val="20"/>
          <w:szCs w:val="20"/>
        </w:rPr>
        <w:t>De beheerder van de locatie is verplicht om de gemeente direct te informeren over wijzigingen die relevant kunnen zijn voor de aanwijzing als huwelijkslocatie.</w:t>
      </w:r>
    </w:p>
    <w:p w:rsidR="009D54DA" w:rsidRPr="00AD1ADA" w:rsidRDefault="009D54DA" w:rsidP="009D54DA">
      <w:pPr>
        <w:ind w:left="708"/>
        <w:rPr>
          <w:sz w:val="20"/>
          <w:szCs w:val="20"/>
        </w:rPr>
      </w:pPr>
    </w:p>
    <w:p w:rsidR="009D54DA" w:rsidRPr="00AD1ADA" w:rsidRDefault="009D54DA" w:rsidP="009D54DA">
      <w:pPr>
        <w:numPr>
          <w:ilvl w:val="0"/>
          <w:numId w:val="9"/>
        </w:numPr>
        <w:rPr>
          <w:sz w:val="20"/>
          <w:szCs w:val="20"/>
        </w:rPr>
      </w:pPr>
      <w:r w:rsidRPr="00AD1ADA">
        <w:rPr>
          <w:sz w:val="20"/>
          <w:szCs w:val="20"/>
        </w:rPr>
        <w:t>De trouwambtenaar is een gemeentelijke vertegenwoordiger. Hij of zij is alleen verantwoordelijk voor de huwelijksvoltrekking. De trouwambtenaar is bevoegd het voltrekken van het huwelijk op te schorten dan wel te annuleren, als niet aan de voorwaarden, genoemd in Boek 1, Titel 5 van het Burgerlijk Wetboek, voldaan wordt.</w:t>
      </w:r>
    </w:p>
    <w:p w:rsidR="009D54DA" w:rsidRPr="00AD1ADA" w:rsidRDefault="009D54DA" w:rsidP="009D54DA">
      <w:pPr>
        <w:ind w:left="720"/>
        <w:rPr>
          <w:sz w:val="20"/>
          <w:szCs w:val="20"/>
        </w:rPr>
      </w:pPr>
      <w:r w:rsidRPr="00AD1ADA">
        <w:rPr>
          <w:sz w:val="20"/>
          <w:szCs w:val="20"/>
        </w:rPr>
        <w:t xml:space="preserve">In geval van een externe trouwambtenaar is de gemeentelijke begeleider de aangewezen </w:t>
      </w:r>
      <w:proofErr w:type="spellStart"/>
      <w:r w:rsidRPr="00AD1ADA">
        <w:rPr>
          <w:sz w:val="20"/>
          <w:szCs w:val="20"/>
        </w:rPr>
        <w:t>per-soon</w:t>
      </w:r>
      <w:proofErr w:type="spellEnd"/>
      <w:r w:rsidRPr="00AD1ADA">
        <w:rPr>
          <w:sz w:val="20"/>
          <w:szCs w:val="20"/>
        </w:rPr>
        <w:t xml:space="preserve"> die verantwoordelijk is voor de huwelijksvoltrekking.</w:t>
      </w:r>
    </w:p>
    <w:p w:rsidR="009D54DA" w:rsidRPr="00AD1ADA" w:rsidRDefault="009D54DA" w:rsidP="009D54DA">
      <w:pPr>
        <w:ind w:left="720"/>
        <w:rPr>
          <w:sz w:val="20"/>
          <w:szCs w:val="20"/>
        </w:rPr>
      </w:pPr>
    </w:p>
    <w:p w:rsidR="009D54DA" w:rsidRPr="00AD1ADA" w:rsidRDefault="009D54DA" w:rsidP="009D54DA">
      <w:pPr>
        <w:numPr>
          <w:ilvl w:val="0"/>
          <w:numId w:val="9"/>
        </w:numPr>
        <w:rPr>
          <w:sz w:val="20"/>
          <w:szCs w:val="20"/>
        </w:rPr>
      </w:pPr>
      <w:r w:rsidRPr="00AD1ADA">
        <w:rPr>
          <w:sz w:val="20"/>
          <w:szCs w:val="20"/>
        </w:rPr>
        <w:t xml:space="preserve">De gemeente is niet aansprakelijk voor eventuele schade die door toedoen van het bruidspaar en/of door hun gasten aan de locatie wordt toegebracht. </w:t>
      </w:r>
    </w:p>
    <w:p w:rsidR="009D54DA" w:rsidRPr="00AD1ADA" w:rsidRDefault="009D54DA" w:rsidP="009D54DA">
      <w:pPr>
        <w:ind w:left="720"/>
        <w:rPr>
          <w:sz w:val="20"/>
          <w:szCs w:val="20"/>
        </w:rPr>
      </w:pPr>
    </w:p>
    <w:p w:rsidR="009D54DA" w:rsidRPr="00AD1ADA" w:rsidRDefault="009D54DA" w:rsidP="009D54DA">
      <w:pPr>
        <w:numPr>
          <w:ilvl w:val="0"/>
          <w:numId w:val="9"/>
        </w:numPr>
        <w:rPr>
          <w:sz w:val="20"/>
          <w:szCs w:val="20"/>
        </w:rPr>
      </w:pPr>
      <w:r w:rsidRPr="00AD1ADA">
        <w:rPr>
          <w:sz w:val="20"/>
          <w:szCs w:val="20"/>
        </w:rPr>
        <w:t>Een onvolledig of onduidelijk ingevuld verzoek tot aanwijzing van een huwelijkslocatie, of het ontbreken van bijlagen, kan tot afwijzing van het verzoek leiden. Een verzoek wordt in elk geval afgewezen als de locatie niet voldoet aan het gestelde in dit reglement.</w:t>
      </w:r>
    </w:p>
    <w:p w:rsidR="009D54DA" w:rsidRPr="00AD1ADA" w:rsidRDefault="009D54DA" w:rsidP="009D54DA">
      <w:pPr>
        <w:ind w:left="708"/>
        <w:rPr>
          <w:sz w:val="20"/>
          <w:szCs w:val="20"/>
        </w:rPr>
      </w:pPr>
      <w:r w:rsidRPr="00AD1ADA">
        <w:rPr>
          <w:sz w:val="20"/>
          <w:szCs w:val="20"/>
        </w:rPr>
        <w:t>Een verzoek wordt niet in behandeling genomen als het te laat is ingediend.</w:t>
      </w:r>
    </w:p>
    <w:p w:rsidR="009D54DA" w:rsidRPr="00AD1ADA" w:rsidRDefault="009D54DA" w:rsidP="009D54DA">
      <w:pPr>
        <w:rPr>
          <w:sz w:val="20"/>
          <w:szCs w:val="20"/>
        </w:rPr>
      </w:pPr>
      <w:r w:rsidRPr="00AD1ADA">
        <w:rPr>
          <w:sz w:val="20"/>
          <w:szCs w:val="20"/>
        </w:rPr>
        <w:br w:type="page"/>
      </w:r>
    </w:p>
    <w:p w:rsidR="009D54DA" w:rsidRPr="00AD1ADA" w:rsidRDefault="009D54DA" w:rsidP="009D54DA">
      <w:pPr>
        <w:rPr>
          <w:sz w:val="20"/>
          <w:szCs w:val="20"/>
        </w:rPr>
      </w:pPr>
      <w:r w:rsidRPr="00AD1ADA">
        <w:rPr>
          <w:b/>
          <w:sz w:val="20"/>
          <w:szCs w:val="20"/>
        </w:rPr>
        <w:lastRenderedPageBreak/>
        <w:t>Aanvullende voorwaarden vrije huwelijkslocatie</w:t>
      </w:r>
    </w:p>
    <w:p w:rsidR="009D54DA" w:rsidRPr="00AD1ADA" w:rsidRDefault="009D54DA" w:rsidP="009D54DA">
      <w:pPr>
        <w:rPr>
          <w:sz w:val="20"/>
          <w:szCs w:val="20"/>
        </w:rPr>
      </w:pPr>
    </w:p>
    <w:p w:rsidR="009D54DA" w:rsidRPr="00AD1ADA" w:rsidRDefault="009D54DA" w:rsidP="009D54DA">
      <w:pPr>
        <w:rPr>
          <w:sz w:val="20"/>
          <w:szCs w:val="20"/>
        </w:rPr>
      </w:pPr>
      <w:r w:rsidRPr="00AD1ADA">
        <w:rPr>
          <w:sz w:val="20"/>
          <w:szCs w:val="20"/>
        </w:rPr>
        <w:t>AANSPRAKELIJKHEID</w:t>
      </w:r>
    </w:p>
    <w:p w:rsidR="009D54DA" w:rsidRPr="00AD1ADA" w:rsidRDefault="009D54DA" w:rsidP="009D54DA">
      <w:pPr>
        <w:numPr>
          <w:ilvl w:val="0"/>
          <w:numId w:val="3"/>
        </w:numPr>
        <w:rPr>
          <w:sz w:val="20"/>
          <w:szCs w:val="20"/>
        </w:rPr>
      </w:pPr>
      <w:r w:rsidRPr="00AD1ADA">
        <w:rPr>
          <w:sz w:val="20"/>
          <w:szCs w:val="20"/>
        </w:rPr>
        <w:t xml:space="preserve">Voor aanwijzing van panden, genoemd in artikel 3 onder C, dient door het bruidspaar en de eigenaar van het pand een </w:t>
      </w:r>
      <w:proofErr w:type="spellStart"/>
      <w:r w:rsidRPr="00AD1ADA">
        <w:rPr>
          <w:sz w:val="20"/>
          <w:szCs w:val="20"/>
        </w:rPr>
        <w:t>exoneratiebeding</w:t>
      </w:r>
      <w:proofErr w:type="spellEnd"/>
      <w:r w:rsidRPr="00AD1ADA">
        <w:rPr>
          <w:sz w:val="20"/>
          <w:szCs w:val="20"/>
        </w:rPr>
        <w:t xml:space="preserve"> (vrijwaring) te worden ondertekend.</w:t>
      </w:r>
    </w:p>
    <w:p w:rsidR="009D54DA" w:rsidRPr="00AD1ADA" w:rsidRDefault="009D54DA" w:rsidP="009D54DA">
      <w:pPr>
        <w:rPr>
          <w:sz w:val="20"/>
          <w:szCs w:val="20"/>
        </w:rPr>
      </w:pPr>
    </w:p>
    <w:p w:rsidR="009D54DA" w:rsidRPr="00AD1ADA" w:rsidRDefault="009D54DA" w:rsidP="009D54DA">
      <w:pPr>
        <w:rPr>
          <w:sz w:val="20"/>
          <w:szCs w:val="20"/>
        </w:rPr>
      </w:pPr>
      <w:r w:rsidRPr="00AD1ADA">
        <w:rPr>
          <w:sz w:val="20"/>
          <w:szCs w:val="20"/>
        </w:rPr>
        <w:t>TIJDSTIPPEN HUWELIJKSVOLTREKKING:</w:t>
      </w:r>
    </w:p>
    <w:p w:rsidR="009D54DA" w:rsidRPr="00AD1ADA" w:rsidRDefault="009D54DA" w:rsidP="009D54DA">
      <w:pPr>
        <w:numPr>
          <w:ilvl w:val="0"/>
          <w:numId w:val="3"/>
        </w:numPr>
        <w:rPr>
          <w:i/>
          <w:sz w:val="20"/>
          <w:szCs w:val="20"/>
        </w:rPr>
      </w:pPr>
      <w:r w:rsidRPr="00AD1ADA">
        <w:rPr>
          <w:sz w:val="20"/>
          <w:szCs w:val="20"/>
        </w:rPr>
        <w:t xml:space="preserve">De vrije huwelijkslocatie wordt aangewezen voor het voltrekken van een specifieke </w:t>
      </w:r>
      <w:proofErr w:type="spellStart"/>
      <w:r w:rsidRPr="00AD1ADA">
        <w:rPr>
          <w:sz w:val="20"/>
          <w:szCs w:val="20"/>
        </w:rPr>
        <w:t>huwelijksvol-trekking</w:t>
      </w:r>
      <w:proofErr w:type="spellEnd"/>
      <w:r w:rsidRPr="00AD1ADA">
        <w:rPr>
          <w:sz w:val="20"/>
          <w:szCs w:val="20"/>
        </w:rPr>
        <w:t xml:space="preserve"> op een specifieke dag én tijdstip.</w:t>
      </w:r>
    </w:p>
    <w:p w:rsidR="009D54DA" w:rsidRPr="00AD1ADA" w:rsidRDefault="009D54DA" w:rsidP="009D54DA">
      <w:pPr>
        <w:numPr>
          <w:ilvl w:val="0"/>
          <w:numId w:val="3"/>
        </w:numPr>
        <w:rPr>
          <w:sz w:val="20"/>
          <w:szCs w:val="20"/>
        </w:rPr>
      </w:pPr>
      <w:r w:rsidRPr="00AD1ADA">
        <w:rPr>
          <w:sz w:val="20"/>
          <w:szCs w:val="20"/>
        </w:rPr>
        <w:t>De huwelijksvoltrekking op een vrije huwelijkslocatie moet plaats vinden op de tijdstippen die ook gelden voor de vaste huwelijkslocaties.</w:t>
      </w:r>
    </w:p>
    <w:p w:rsidR="009D54DA" w:rsidRPr="00AD1ADA" w:rsidRDefault="009D54DA" w:rsidP="009D54DA">
      <w:pPr>
        <w:ind w:left="720"/>
        <w:rPr>
          <w:sz w:val="20"/>
          <w:szCs w:val="20"/>
        </w:rPr>
      </w:pPr>
    </w:p>
    <w:p w:rsidR="009D54DA" w:rsidRPr="00AD1ADA" w:rsidRDefault="009D54DA" w:rsidP="009D54DA">
      <w:pPr>
        <w:rPr>
          <w:sz w:val="20"/>
          <w:szCs w:val="20"/>
        </w:rPr>
      </w:pPr>
      <w:r w:rsidRPr="00AD1ADA">
        <w:rPr>
          <w:sz w:val="20"/>
          <w:szCs w:val="20"/>
        </w:rPr>
        <w:t>VEILIGHEID:</w:t>
      </w:r>
    </w:p>
    <w:p w:rsidR="009D54DA" w:rsidRPr="00AD1ADA" w:rsidRDefault="009D54DA" w:rsidP="009D54DA">
      <w:pPr>
        <w:numPr>
          <w:ilvl w:val="0"/>
          <w:numId w:val="3"/>
        </w:numPr>
        <w:rPr>
          <w:sz w:val="20"/>
          <w:szCs w:val="20"/>
        </w:rPr>
      </w:pPr>
      <w:r w:rsidRPr="00AD1ADA">
        <w:rPr>
          <w:sz w:val="20"/>
          <w:szCs w:val="20"/>
        </w:rPr>
        <w:t>Een melding brandveilig gebruik is vereist als het aantal personen meer dan 100 bedraagt en op het pand geen vergunning brandveilig en/of een drank- en horecavergunning rust (panden genoemd in artikel 3 onder B).</w:t>
      </w:r>
    </w:p>
    <w:p w:rsidR="009D54DA" w:rsidRPr="00AD1ADA" w:rsidRDefault="009D54DA" w:rsidP="009D54DA">
      <w:pPr>
        <w:numPr>
          <w:ilvl w:val="0"/>
          <w:numId w:val="3"/>
        </w:numPr>
        <w:rPr>
          <w:sz w:val="20"/>
          <w:szCs w:val="20"/>
        </w:rPr>
      </w:pPr>
      <w:r w:rsidRPr="00AD1ADA">
        <w:rPr>
          <w:sz w:val="20"/>
          <w:szCs w:val="20"/>
        </w:rPr>
        <w:t>Een vergunning met voorwaarden is vereist als de huwelijksvoltrekking plaatsvindt in een pand genoemd in artikel 3 onder C. (100 personen?)</w:t>
      </w:r>
    </w:p>
    <w:p w:rsidR="009D54DA" w:rsidRPr="00AD1ADA" w:rsidRDefault="009D54DA" w:rsidP="009D54DA">
      <w:pPr>
        <w:rPr>
          <w:sz w:val="20"/>
          <w:szCs w:val="20"/>
        </w:rPr>
      </w:pPr>
    </w:p>
    <w:p w:rsidR="009D54DA" w:rsidRPr="00AD1ADA" w:rsidRDefault="009D54DA" w:rsidP="009D54DA">
      <w:pPr>
        <w:rPr>
          <w:sz w:val="20"/>
          <w:szCs w:val="20"/>
        </w:rPr>
      </w:pPr>
      <w:r w:rsidRPr="00AD1ADA">
        <w:rPr>
          <w:sz w:val="20"/>
          <w:szCs w:val="20"/>
        </w:rPr>
        <w:t>KOSTEN:</w:t>
      </w:r>
    </w:p>
    <w:p w:rsidR="009D54DA" w:rsidRPr="00AD1ADA" w:rsidRDefault="009D54DA" w:rsidP="009D54DA">
      <w:pPr>
        <w:numPr>
          <w:ilvl w:val="0"/>
          <w:numId w:val="3"/>
        </w:numPr>
        <w:rPr>
          <w:sz w:val="20"/>
          <w:szCs w:val="20"/>
        </w:rPr>
      </w:pPr>
      <w:r w:rsidRPr="00AD1ADA">
        <w:rPr>
          <w:sz w:val="20"/>
          <w:szCs w:val="20"/>
        </w:rPr>
        <w:t>De kosten voor het in behandeling nemen voor het aanwijzen van een vrije huwelijkslocatie zijn separaat aan de legeskosten voor de voltrekking van een huwelijksvoltrekking.</w:t>
      </w:r>
    </w:p>
    <w:p w:rsidR="009D54DA" w:rsidRPr="00AD1ADA" w:rsidRDefault="009D54DA" w:rsidP="009D54DA">
      <w:pPr>
        <w:numPr>
          <w:ilvl w:val="0"/>
          <w:numId w:val="3"/>
        </w:numPr>
        <w:rPr>
          <w:sz w:val="20"/>
          <w:szCs w:val="20"/>
        </w:rPr>
      </w:pPr>
      <w:r w:rsidRPr="00AD1ADA">
        <w:rPr>
          <w:sz w:val="20"/>
          <w:szCs w:val="20"/>
        </w:rPr>
        <w:t>Indien tijdens de procedure tot aanwijzing van een vrije huwelijkslocatie wordt afgezien van deze mogelijkheid, blijven de leges voor de aanwijzing verschuldigd.</w:t>
      </w:r>
    </w:p>
    <w:p w:rsidR="009D54DA" w:rsidRPr="00AD1ADA" w:rsidRDefault="009D54DA" w:rsidP="009D54DA">
      <w:pPr>
        <w:rPr>
          <w:sz w:val="20"/>
          <w:szCs w:val="20"/>
        </w:rPr>
      </w:pPr>
    </w:p>
    <w:p w:rsidR="009D54DA" w:rsidRPr="00AD1ADA" w:rsidRDefault="009D54DA" w:rsidP="009D54DA">
      <w:pPr>
        <w:rPr>
          <w:sz w:val="20"/>
          <w:szCs w:val="20"/>
        </w:rPr>
      </w:pPr>
      <w:r w:rsidRPr="00AD1ADA">
        <w:rPr>
          <w:sz w:val="20"/>
          <w:szCs w:val="20"/>
        </w:rPr>
        <w:t>TOEGANKELIJKHEID</w:t>
      </w:r>
    </w:p>
    <w:p w:rsidR="009D54DA" w:rsidRPr="00AD1ADA" w:rsidRDefault="009D54DA" w:rsidP="009D54DA">
      <w:pPr>
        <w:numPr>
          <w:ilvl w:val="0"/>
          <w:numId w:val="3"/>
        </w:numPr>
        <w:rPr>
          <w:sz w:val="20"/>
          <w:szCs w:val="20"/>
        </w:rPr>
      </w:pPr>
      <w:r w:rsidRPr="00AD1ADA">
        <w:rPr>
          <w:sz w:val="20"/>
          <w:szCs w:val="20"/>
        </w:rPr>
        <w:t>De vrije locaties moeten een zo goed mogelijke toegang aan mindervaliden verschaffen.</w:t>
      </w:r>
    </w:p>
    <w:p w:rsidR="009D54DA" w:rsidRPr="00AD1ADA" w:rsidRDefault="009D54DA" w:rsidP="009D54DA">
      <w:pPr>
        <w:numPr>
          <w:ilvl w:val="0"/>
          <w:numId w:val="3"/>
        </w:numPr>
        <w:rPr>
          <w:sz w:val="20"/>
          <w:szCs w:val="20"/>
        </w:rPr>
      </w:pPr>
      <w:r w:rsidRPr="00AD1ADA">
        <w:rPr>
          <w:sz w:val="20"/>
          <w:szCs w:val="20"/>
        </w:rPr>
        <w:t>Er moeten sanitaire voorzieningen zijn op of in de directe omgeving van de trouwlocatie.</w:t>
      </w:r>
    </w:p>
    <w:p w:rsidR="009D54DA" w:rsidRPr="00AD1ADA" w:rsidRDefault="009D54DA" w:rsidP="009D54DA">
      <w:pPr>
        <w:numPr>
          <w:ilvl w:val="0"/>
          <w:numId w:val="7"/>
        </w:numPr>
        <w:rPr>
          <w:sz w:val="20"/>
          <w:szCs w:val="20"/>
        </w:rPr>
      </w:pPr>
      <w:r w:rsidRPr="00AD1ADA">
        <w:rPr>
          <w:sz w:val="20"/>
          <w:szCs w:val="20"/>
        </w:rPr>
        <w:t xml:space="preserve">De huwelijkslocatie moet beschikbaar zijn vanaf een half uur voor tot een half uur na de </w:t>
      </w:r>
      <w:proofErr w:type="spellStart"/>
      <w:r w:rsidRPr="00AD1ADA">
        <w:rPr>
          <w:sz w:val="20"/>
          <w:szCs w:val="20"/>
        </w:rPr>
        <w:t>huwe-lijksvoltrekking</w:t>
      </w:r>
      <w:proofErr w:type="spellEnd"/>
      <w:r w:rsidRPr="00AD1ADA">
        <w:rPr>
          <w:sz w:val="20"/>
          <w:szCs w:val="20"/>
        </w:rPr>
        <w:t>.</w:t>
      </w:r>
    </w:p>
    <w:p w:rsidR="009D54DA" w:rsidRPr="00AD1ADA" w:rsidRDefault="009D54DA" w:rsidP="009D54DA">
      <w:pPr>
        <w:numPr>
          <w:ilvl w:val="0"/>
          <w:numId w:val="3"/>
        </w:numPr>
        <w:rPr>
          <w:sz w:val="20"/>
          <w:szCs w:val="20"/>
        </w:rPr>
      </w:pPr>
      <w:r w:rsidRPr="00AD1ADA">
        <w:rPr>
          <w:sz w:val="20"/>
          <w:szCs w:val="20"/>
        </w:rPr>
        <w:t>Een huwelijksvoltrekking op een boot is mogelijk. Gedurende de voltrekking moet de boot aan wal liggen binnen de gemeentegrenzen van de gemeente Neder-Betuwe. Op dat moment wordt de boot aangemerkt als gebouw.</w:t>
      </w:r>
    </w:p>
    <w:p w:rsidR="009D54DA" w:rsidRPr="00AD1ADA" w:rsidRDefault="009D54DA" w:rsidP="009D54DA">
      <w:pPr>
        <w:rPr>
          <w:sz w:val="20"/>
          <w:szCs w:val="20"/>
        </w:rPr>
      </w:pPr>
    </w:p>
    <w:p w:rsidR="009D54DA" w:rsidRPr="00AD1ADA" w:rsidRDefault="009D54DA" w:rsidP="009D54DA">
      <w:pPr>
        <w:rPr>
          <w:sz w:val="20"/>
          <w:szCs w:val="20"/>
        </w:rPr>
      </w:pPr>
      <w:r w:rsidRPr="00AD1ADA">
        <w:rPr>
          <w:sz w:val="20"/>
          <w:szCs w:val="20"/>
        </w:rPr>
        <w:t>HANDHAVING:</w:t>
      </w:r>
    </w:p>
    <w:p w:rsidR="009D54DA" w:rsidRPr="00AD1ADA" w:rsidRDefault="009D54DA" w:rsidP="009D54DA">
      <w:pPr>
        <w:numPr>
          <w:ilvl w:val="0"/>
          <w:numId w:val="5"/>
        </w:numPr>
        <w:rPr>
          <w:sz w:val="20"/>
          <w:szCs w:val="20"/>
        </w:rPr>
      </w:pPr>
      <w:r w:rsidRPr="00AD1ADA">
        <w:rPr>
          <w:sz w:val="20"/>
          <w:szCs w:val="20"/>
        </w:rPr>
        <w:t>De Buitengewoon Opsporingsambtenaar (BOA) is, in zijn hoedanigheid als toezichthouder, bevoegd het voltrekken van het huwelijk op te schorten dan wel te annuleren, als niet aan de algemene en aanvullende voorwaarden van dit reglement worden voldaan en (indien van toepassing) niet aan de voorwaarden vermeld in de vergunning voor panden genoemd in artikel 3 onder C, wordt voldaan.</w:t>
      </w:r>
    </w:p>
    <w:p w:rsidR="009D54DA" w:rsidRPr="00AD1ADA" w:rsidRDefault="009D54DA" w:rsidP="009D54DA">
      <w:pPr>
        <w:ind w:left="720"/>
        <w:rPr>
          <w:sz w:val="20"/>
          <w:szCs w:val="20"/>
        </w:rPr>
      </w:pPr>
    </w:p>
    <w:p w:rsidR="009D54DA" w:rsidRPr="00AD1ADA" w:rsidRDefault="009D54DA" w:rsidP="009D54DA">
      <w:pPr>
        <w:rPr>
          <w:sz w:val="20"/>
          <w:szCs w:val="20"/>
        </w:rPr>
      </w:pPr>
      <w:r w:rsidRPr="00AD1ADA">
        <w:rPr>
          <w:sz w:val="20"/>
          <w:szCs w:val="20"/>
        </w:rPr>
        <w:t>COMMERCIELE DOELEINDEN:</w:t>
      </w:r>
    </w:p>
    <w:p w:rsidR="009D54DA" w:rsidRPr="00AD1ADA" w:rsidRDefault="009D54DA" w:rsidP="009D54DA">
      <w:pPr>
        <w:numPr>
          <w:ilvl w:val="0"/>
          <w:numId w:val="5"/>
        </w:numPr>
        <w:rPr>
          <w:sz w:val="20"/>
          <w:szCs w:val="20"/>
        </w:rPr>
      </w:pPr>
      <w:r w:rsidRPr="00AD1ADA">
        <w:rPr>
          <w:sz w:val="20"/>
          <w:szCs w:val="20"/>
        </w:rPr>
        <w:t>Privépanden genoemd in artikel 3, onder C (woningen) worden in principe niet meer dan 3x aangewezen. Uitzonderingen kunnen gemaakt worden als het aan te wijzen pand een ouderlijk huis betreft (familierelatie rechte lijn).</w:t>
      </w:r>
    </w:p>
    <w:p w:rsidR="009D54DA" w:rsidRPr="00AD1ADA" w:rsidRDefault="009D54DA" w:rsidP="009D54DA">
      <w:pPr>
        <w:ind w:left="720"/>
        <w:rPr>
          <w:sz w:val="20"/>
          <w:szCs w:val="20"/>
        </w:rPr>
      </w:pPr>
    </w:p>
    <w:p w:rsidR="009D54DA" w:rsidRPr="00AD1ADA" w:rsidRDefault="009D54DA" w:rsidP="009D54DA">
      <w:pPr>
        <w:rPr>
          <w:sz w:val="20"/>
          <w:szCs w:val="20"/>
        </w:rPr>
      </w:pPr>
      <w:r w:rsidRPr="00AD1ADA">
        <w:rPr>
          <w:sz w:val="20"/>
          <w:szCs w:val="20"/>
        </w:rPr>
        <w:t>AANVULLEND:</w:t>
      </w:r>
    </w:p>
    <w:p w:rsidR="009D54DA" w:rsidRPr="00AD1ADA" w:rsidRDefault="009D54DA" w:rsidP="009D54DA">
      <w:pPr>
        <w:numPr>
          <w:ilvl w:val="0"/>
          <w:numId w:val="6"/>
        </w:numPr>
        <w:rPr>
          <w:sz w:val="20"/>
          <w:szCs w:val="20"/>
        </w:rPr>
      </w:pPr>
      <w:r w:rsidRPr="00AD1ADA">
        <w:rPr>
          <w:sz w:val="20"/>
          <w:szCs w:val="20"/>
        </w:rPr>
        <w:t xml:space="preserve">Op verzoek van de trouwambtenaar wordt door de beheerder of bruidspaar geluidsversterking </w:t>
      </w:r>
      <w:proofErr w:type="spellStart"/>
      <w:r w:rsidRPr="00AD1ADA">
        <w:rPr>
          <w:sz w:val="20"/>
          <w:szCs w:val="20"/>
        </w:rPr>
        <w:t>ge-regeld</w:t>
      </w:r>
      <w:proofErr w:type="spellEnd"/>
      <w:r w:rsidRPr="00AD1ADA">
        <w:rPr>
          <w:sz w:val="20"/>
          <w:szCs w:val="20"/>
        </w:rPr>
        <w:t>.</w:t>
      </w:r>
    </w:p>
    <w:p w:rsidR="009D54DA" w:rsidRPr="00AD1ADA" w:rsidRDefault="009D54DA" w:rsidP="009D54DA">
      <w:pPr>
        <w:numPr>
          <w:ilvl w:val="0"/>
          <w:numId w:val="6"/>
        </w:numPr>
        <w:rPr>
          <w:sz w:val="20"/>
          <w:szCs w:val="20"/>
        </w:rPr>
      </w:pPr>
      <w:r w:rsidRPr="00AD1ADA">
        <w:rPr>
          <w:sz w:val="20"/>
          <w:szCs w:val="20"/>
        </w:rPr>
        <w:t>Als de huwelijksvoltrekking niet kan doorgaan op de door het (</w:t>
      </w:r>
      <w:proofErr w:type="spellStart"/>
      <w:r w:rsidRPr="00AD1ADA">
        <w:rPr>
          <w:sz w:val="20"/>
          <w:szCs w:val="20"/>
        </w:rPr>
        <w:t>bruids</w:t>
      </w:r>
      <w:proofErr w:type="spellEnd"/>
      <w:r w:rsidRPr="00AD1ADA">
        <w:rPr>
          <w:sz w:val="20"/>
          <w:szCs w:val="20"/>
        </w:rPr>
        <w:t>)paar gekozen vrije locatie, zullen noch het gemeentehuis, noch de vaste locaties automatisch beschikbaar zijn als reserve-locatie.</w:t>
      </w:r>
    </w:p>
    <w:p w:rsidR="009D54DA" w:rsidRPr="00AD1ADA" w:rsidRDefault="009D54DA" w:rsidP="009D54DA">
      <w:pPr>
        <w:rPr>
          <w:sz w:val="20"/>
          <w:szCs w:val="20"/>
        </w:rPr>
      </w:pPr>
    </w:p>
    <w:p w:rsidR="009D54DA" w:rsidRPr="00AD1ADA" w:rsidRDefault="009D54DA" w:rsidP="009D54DA">
      <w:pPr>
        <w:rPr>
          <w:sz w:val="20"/>
          <w:szCs w:val="20"/>
        </w:rPr>
      </w:pPr>
      <w:r w:rsidRPr="00AD1ADA">
        <w:rPr>
          <w:sz w:val="20"/>
          <w:szCs w:val="20"/>
        </w:rPr>
        <w:t>De voorwaarden, genoemd onder artikel 8 en 9 van</w:t>
      </w:r>
      <w:r>
        <w:rPr>
          <w:sz w:val="20"/>
          <w:szCs w:val="20"/>
        </w:rPr>
        <w:t xml:space="preserve"> het </w:t>
      </w:r>
      <w:r w:rsidRPr="009D54DA">
        <w:rPr>
          <w:sz w:val="20"/>
          <w:szCs w:val="20"/>
        </w:rPr>
        <w:t>Reglement tot aanwijzing huwelijkslocaties Neder-Betuwe 2019”</w:t>
      </w:r>
      <w:r w:rsidRPr="00AD1ADA">
        <w:rPr>
          <w:sz w:val="20"/>
          <w:szCs w:val="20"/>
        </w:rPr>
        <w:t xml:space="preserve"> en de voorwaarden die specifiek voor d</w:t>
      </w:r>
      <w:r>
        <w:rPr>
          <w:sz w:val="20"/>
          <w:szCs w:val="20"/>
        </w:rPr>
        <w:t>i</w:t>
      </w:r>
      <w:r w:rsidRPr="00AD1ADA">
        <w:rPr>
          <w:sz w:val="20"/>
          <w:szCs w:val="20"/>
        </w:rPr>
        <w:t>e eenmalige vrije huwelijkslocatie gelden maken onderdeel uit van het aanwijzingsbesluit voor pand</w:t>
      </w:r>
      <w:r>
        <w:rPr>
          <w:sz w:val="20"/>
          <w:szCs w:val="20"/>
        </w:rPr>
        <w:t>en genoemd in artikel 3 onder C in dit reglement (aanwijzing woningen).</w:t>
      </w:r>
    </w:p>
    <w:p w:rsidR="009D54DA" w:rsidRDefault="009D54DA" w:rsidP="009D54DA">
      <w:pPr>
        <w:rPr>
          <w:b/>
        </w:rPr>
      </w:pPr>
    </w:p>
    <w:p w:rsidR="009D54DA" w:rsidRDefault="009D54DA" w:rsidP="009D54DA">
      <w:pPr>
        <w:rPr>
          <w:b/>
        </w:rPr>
      </w:pPr>
    </w:p>
    <w:p w:rsidR="009D54DA" w:rsidRPr="00AD1ADA" w:rsidRDefault="009D54DA" w:rsidP="009D54DA">
      <w:pPr>
        <w:rPr>
          <w:b/>
        </w:rPr>
      </w:pPr>
    </w:p>
    <w:p w:rsidR="009D54DA" w:rsidRPr="009D54DA" w:rsidRDefault="009D54DA" w:rsidP="00210D72"/>
    <w:sectPr w:rsidR="009D54DA" w:rsidRPr="009D54DA">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3874"/>
    <w:multiLevelType w:val="hybridMultilevel"/>
    <w:tmpl w:val="029469BA"/>
    <w:lvl w:ilvl="0" w:tplc="67FCB372">
      <w:start w:val="1"/>
      <w:numFmt w:val="bullet"/>
      <w:lvlText w:val="-"/>
      <w:lvlJc w:val="left"/>
      <w:pPr>
        <w:ind w:left="720" w:hanging="360"/>
      </w:pPr>
      <w:rPr>
        <w:rFonts w:ascii="Franklin Gothic Medium" w:eastAsia="Times New Roman" w:hAnsi="Franklin Gothic Medium"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A4927"/>
    <w:multiLevelType w:val="hybridMultilevel"/>
    <w:tmpl w:val="406A9D20"/>
    <w:lvl w:ilvl="0" w:tplc="67FCB372">
      <w:start w:val="1"/>
      <w:numFmt w:val="bullet"/>
      <w:lvlText w:val="-"/>
      <w:lvlJc w:val="left"/>
      <w:pPr>
        <w:ind w:left="720" w:hanging="360"/>
      </w:pPr>
      <w:rPr>
        <w:rFonts w:ascii="Franklin Gothic Medium" w:eastAsia="Times New Roman" w:hAnsi="Franklin Gothic Medium"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A1086C"/>
    <w:multiLevelType w:val="hybridMultilevel"/>
    <w:tmpl w:val="5FF21B8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8513098"/>
    <w:multiLevelType w:val="hybridMultilevel"/>
    <w:tmpl w:val="C7742FD0"/>
    <w:lvl w:ilvl="0" w:tplc="67FCB372">
      <w:start w:val="1"/>
      <w:numFmt w:val="bullet"/>
      <w:lvlText w:val="-"/>
      <w:lvlJc w:val="left"/>
      <w:pPr>
        <w:ind w:left="720" w:hanging="360"/>
      </w:pPr>
      <w:rPr>
        <w:rFonts w:ascii="Franklin Gothic Medium" w:eastAsia="Times New Roman" w:hAnsi="Franklin Gothic Medium"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4C5497"/>
    <w:multiLevelType w:val="hybridMultilevel"/>
    <w:tmpl w:val="C6A8CCE6"/>
    <w:lvl w:ilvl="0" w:tplc="67FCB372">
      <w:start w:val="1"/>
      <w:numFmt w:val="bullet"/>
      <w:lvlText w:val="-"/>
      <w:lvlJc w:val="left"/>
      <w:pPr>
        <w:ind w:left="720" w:hanging="360"/>
      </w:pPr>
      <w:rPr>
        <w:rFonts w:ascii="Franklin Gothic Medium" w:eastAsia="Times New Roman" w:hAnsi="Franklin Gothic Medium"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7F245F"/>
    <w:multiLevelType w:val="hybridMultilevel"/>
    <w:tmpl w:val="2E2496F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21325A"/>
    <w:multiLevelType w:val="hybridMultilevel"/>
    <w:tmpl w:val="1CF8DE5C"/>
    <w:lvl w:ilvl="0" w:tplc="67FCB372">
      <w:start w:val="1"/>
      <w:numFmt w:val="bullet"/>
      <w:lvlText w:val="-"/>
      <w:lvlJc w:val="left"/>
      <w:pPr>
        <w:ind w:left="720" w:hanging="360"/>
      </w:pPr>
      <w:rPr>
        <w:rFonts w:ascii="Franklin Gothic Medium" w:eastAsia="Times New Roman" w:hAnsi="Franklin Gothic Medium"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8E44742"/>
    <w:multiLevelType w:val="hybridMultilevel"/>
    <w:tmpl w:val="7B864556"/>
    <w:lvl w:ilvl="0" w:tplc="67FCB372">
      <w:start w:val="1"/>
      <w:numFmt w:val="bullet"/>
      <w:lvlText w:val="-"/>
      <w:lvlJc w:val="left"/>
      <w:pPr>
        <w:ind w:left="720" w:hanging="360"/>
      </w:pPr>
      <w:rPr>
        <w:rFonts w:ascii="Franklin Gothic Medium" w:eastAsia="Times New Roman" w:hAnsi="Franklin Gothic Medium"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3318E7"/>
    <w:multiLevelType w:val="hybridMultilevel"/>
    <w:tmpl w:val="18200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6"/>
  </w:num>
  <w:num w:numId="6">
    <w:abstractNumId w:val="4"/>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8CB"/>
    <w:rsid w:val="00075E72"/>
    <w:rsid w:val="000963E0"/>
    <w:rsid w:val="000F4AE0"/>
    <w:rsid w:val="0012254A"/>
    <w:rsid w:val="00133044"/>
    <w:rsid w:val="00141BB7"/>
    <w:rsid w:val="001928CB"/>
    <w:rsid w:val="00210D72"/>
    <w:rsid w:val="002C5ECF"/>
    <w:rsid w:val="002E48C1"/>
    <w:rsid w:val="002F0945"/>
    <w:rsid w:val="0035384C"/>
    <w:rsid w:val="00407CE7"/>
    <w:rsid w:val="004326B2"/>
    <w:rsid w:val="004A0D63"/>
    <w:rsid w:val="004D46BE"/>
    <w:rsid w:val="00523758"/>
    <w:rsid w:val="005A7016"/>
    <w:rsid w:val="005B38A9"/>
    <w:rsid w:val="005B3D50"/>
    <w:rsid w:val="005C343B"/>
    <w:rsid w:val="006E62D5"/>
    <w:rsid w:val="007310D1"/>
    <w:rsid w:val="00754BA2"/>
    <w:rsid w:val="00802D2F"/>
    <w:rsid w:val="00832CFA"/>
    <w:rsid w:val="00881D21"/>
    <w:rsid w:val="00891A91"/>
    <w:rsid w:val="00960E45"/>
    <w:rsid w:val="009D54DA"/>
    <w:rsid w:val="00A1392A"/>
    <w:rsid w:val="00A449E9"/>
    <w:rsid w:val="00A81949"/>
    <w:rsid w:val="00B40E11"/>
    <w:rsid w:val="00BA3BFC"/>
    <w:rsid w:val="00BB3493"/>
    <w:rsid w:val="00C87C3C"/>
    <w:rsid w:val="00CA4ECE"/>
    <w:rsid w:val="00CB3BAC"/>
    <w:rsid w:val="00D63936"/>
    <w:rsid w:val="00E00476"/>
    <w:rsid w:val="00E517D5"/>
    <w:rsid w:val="00E55666"/>
    <w:rsid w:val="00EA1379"/>
    <w:rsid w:val="00ED214E"/>
    <w:rsid w:val="00FD02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953F9B-3261-44C9-8A3E-B5B35AEF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E62D5"/>
    <w:rPr>
      <w:rFonts w:ascii="Franklin Gothic Medium" w:hAnsi="Franklin Gothic Medium"/>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517D5"/>
    <w:rPr>
      <w:color w:val="808080"/>
    </w:rPr>
  </w:style>
  <w:style w:type="paragraph" w:styleId="Ballontekst">
    <w:name w:val="Balloon Text"/>
    <w:basedOn w:val="Standaard"/>
    <w:link w:val="BallontekstChar"/>
    <w:rsid w:val="00E517D5"/>
    <w:rPr>
      <w:rFonts w:ascii="Tahoma" w:hAnsi="Tahoma" w:cs="Tahoma"/>
      <w:sz w:val="16"/>
      <w:szCs w:val="16"/>
    </w:rPr>
  </w:style>
  <w:style w:type="character" w:customStyle="1" w:styleId="BallontekstChar">
    <w:name w:val="Ballontekst Char"/>
    <w:basedOn w:val="Standaardalinea-lettertype"/>
    <w:link w:val="Ballontekst"/>
    <w:rsid w:val="00E517D5"/>
    <w:rPr>
      <w:rFonts w:ascii="Tahoma" w:hAnsi="Tahoma" w:cs="Tahoma"/>
      <w:sz w:val="16"/>
      <w:szCs w:val="16"/>
    </w:rPr>
  </w:style>
  <w:style w:type="character" w:styleId="Verwijzingopmerking">
    <w:name w:val="annotation reference"/>
    <w:basedOn w:val="Standaardalinea-lettertype"/>
    <w:semiHidden/>
    <w:unhideWhenUsed/>
    <w:rsid w:val="005B38A9"/>
    <w:rPr>
      <w:sz w:val="16"/>
      <w:szCs w:val="16"/>
    </w:rPr>
  </w:style>
  <w:style w:type="paragraph" w:styleId="Tekstopmerking">
    <w:name w:val="annotation text"/>
    <w:basedOn w:val="Standaard"/>
    <w:link w:val="TekstopmerkingChar"/>
    <w:semiHidden/>
    <w:unhideWhenUsed/>
    <w:rsid w:val="005B38A9"/>
    <w:rPr>
      <w:sz w:val="20"/>
      <w:szCs w:val="20"/>
    </w:rPr>
  </w:style>
  <w:style w:type="character" w:customStyle="1" w:styleId="TekstopmerkingChar">
    <w:name w:val="Tekst opmerking Char"/>
    <w:basedOn w:val="Standaardalinea-lettertype"/>
    <w:link w:val="Tekstopmerking"/>
    <w:semiHidden/>
    <w:rsid w:val="005B38A9"/>
    <w:rPr>
      <w:rFonts w:ascii="Franklin Gothic Medium" w:hAnsi="Franklin Gothic Medium"/>
    </w:rPr>
  </w:style>
  <w:style w:type="paragraph" w:styleId="Onderwerpvanopmerking">
    <w:name w:val="annotation subject"/>
    <w:basedOn w:val="Tekstopmerking"/>
    <w:next w:val="Tekstopmerking"/>
    <w:link w:val="OnderwerpvanopmerkingChar"/>
    <w:semiHidden/>
    <w:unhideWhenUsed/>
    <w:rsid w:val="005B38A9"/>
    <w:rPr>
      <w:b/>
      <w:bCs/>
    </w:rPr>
  </w:style>
  <w:style w:type="character" w:customStyle="1" w:styleId="OnderwerpvanopmerkingChar">
    <w:name w:val="Onderwerp van opmerking Char"/>
    <w:basedOn w:val="TekstopmerkingChar"/>
    <w:link w:val="Onderwerpvanopmerking"/>
    <w:semiHidden/>
    <w:rsid w:val="005B38A9"/>
    <w:rPr>
      <w:rFonts w:ascii="Franklin Gothic Medium" w:hAnsi="Franklin Gothic Mediu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491C417F04D05897291EB34BBF13F"/>
        <w:category>
          <w:name w:val="Algemeen"/>
          <w:gallery w:val="placeholder"/>
        </w:category>
        <w:types>
          <w:type w:val="bbPlcHdr"/>
        </w:types>
        <w:behaviors>
          <w:behavior w:val="content"/>
        </w:behaviors>
        <w:guid w:val="{F2C2EB19-0DE3-45F5-852E-21D24BD2DA58}"/>
      </w:docPartPr>
      <w:docPartBody>
        <w:p w:rsidR="004D5495" w:rsidRDefault="00277423" w:rsidP="00277423">
          <w:pPr>
            <w:pStyle w:val="6D5491C417F04D05897291EB34BBF13F"/>
          </w:pPr>
          <w:r w:rsidRPr="00796299">
            <w:rPr>
              <w:rStyle w:val="Tekstvantijdelijkeaanduiding"/>
            </w:rPr>
            <w:t>Klik hier als u tekst wilt invoeren.</w:t>
          </w:r>
        </w:p>
      </w:docPartBody>
    </w:docPart>
    <w:docPart>
      <w:docPartPr>
        <w:name w:val="12160BF5129E4299A29BCF25B1D77A7B"/>
        <w:category>
          <w:name w:val="Algemeen"/>
          <w:gallery w:val="placeholder"/>
        </w:category>
        <w:types>
          <w:type w:val="bbPlcHdr"/>
        </w:types>
        <w:behaviors>
          <w:behavior w:val="content"/>
        </w:behaviors>
        <w:guid w:val="{0E7770F6-9D9F-431C-B986-412ECEE7D0E4}"/>
      </w:docPartPr>
      <w:docPartBody>
        <w:p w:rsidR="004D5495" w:rsidRDefault="00277423" w:rsidP="00277423">
          <w:pPr>
            <w:pStyle w:val="12160BF5129E4299A29BCF25B1D77A7B"/>
          </w:pPr>
          <w:r w:rsidRPr="00796299">
            <w:rPr>
              <w:rStyle w:val="Tekstvantijdelijkeaanduiding"/>
            </w:rPr>
            <w:t>Klik hier als u tekst wilt invoeren.</w:t>
          </w:r>
        </w:p>
      </w:docPartBody>
    </w:docPart>
    <w:docPart>
      <w:docPartPr>
        <w:name w:val="0F6B9B2EAC8746AA8FD1F9A68973DF21"/>
        <w:category>
          <w:name w:val="Algemeen"/>
          <w:gallery w:val="placeholder"/>
        </w:category>
        <w:types>
          <w:type w:val="bbPlcHdr"/>
        </w:types>
        <w:behaviors>
          <w:behavior w:val="content"/>
        </w:behaviors>
        <w:guid w:val="{A4386909-C022-4367-AE72-FE3BE42856E6}"/>
      </w:docPartPr>
      <w:docPartBody>
        <w:p w:rsidR="004D5495" w:rsidRDefault="00277423" w:rsidP="00277423">
          <w:pPr>
            <w:pStyle w:val="0F6B9B2EAC8746AA8FD1F9A68973DF21"/>
          </w:pPr>
          <w:r w:rsidRPr="00796299">
            <w:rPr>
              <w:rStyle w:val="Tekstvantijdelijkeaanduiding"/>
            </w:rPr>
            <w:t>Klik hier als u tekst wilt invoeren.</w:t>
          </w:r>
        </w:p>
      </w:docPartBody>
    </w:docPart>
    <w:docPart>
      <w:docPartPr>
        <w:name w:val="045DC1985DB34A2BA0E10903C0C5A0A7"/>
        <w:category>
          <w:name w:val="Algemeen"/>
          <w:gallery w:val="placeholder"/>
        </w:category>
        <w:types>
          <w:type w:val="bbPlcHdr"/>
        </w:types>
        <w:behaviors>
          <w:behavior w:val="content"/>
        </w:behaviors>
        <w:guid w:val="{25119AD4-A406-484F-A079-DCC0CC0B5718}"/>
      </w:docPartPr>
      <w:docPartBody>
        <w:p w:rsidR="004D5495" w:rsidRDefault="00277423" w:rsidP="00277423">
          <w:pPr>
            <w:pStyle w:val="045DC1985DB34A2BA0E10903C0C5A0A7"/>
          </w:pPr>
          <w:r w:rsidRPr="00796299">
            <w:rPr>
              <w:rStyle w:val="Tekstvantijdelijkeaanduiding"/>
            </w:rPr>
            <w:t>Klik hier als u tekst wilt invoeren.</w:t>
          </w:r>
        </w:p>
      </w:docPartBody>
    </w:docPart>
    <w:docPart>
      <w:docPartPr>
        <w:name w:val="6A94A6E833AC4D9C94AB71C7DD5A2399"/>
        <w:category>
          <w:name w:val="Algemeen"/>
          <w:gallery w:val="placeholder"/>
        </w:category>
        <w:types>
          <w:type w:val="bbPlcHdr"/>
        </w:types>
        <w:behaviors>
          <w:behavior w:val="content"/>
        </w:behaviors>
        <w:guid w:val="{482FC28A-1F47-4CEE-B575-AA8F45C4F5B7}"/>
      </w:docPartPr>
      <w:docPartBody>
        <w:p w:rsidR="004D5495" w:rsidRDefault="00277423" w:rsidP="00277423">
          <w:pPr>
            <w:pStyle w:val="6A94A6E833AC4D9C94AB71C7DD5A2399"/>
          </w:pPr>
          <w:r w:rsidRPr="00796299">
            <w:rPr>
              <w:rStyle w:val="Tekstvantijdelijkeaanduiding"/>
            </w:rPr>
            <w:t>Klik hier als u tekst wilt invoeren.</w:t>
          </w:r>
        </w:p>
      </w:docPartBody>
    </w:docPart>
    <w:docPart>
      <w:docPartPr>
        <w:name w:val="6130E8B3D40F4253AC71A971F547BB52"/>
        <w:category>
          <w:name w:val="Algemeen"/>
          <w:gallery w:val="placeholder"/>
        </w:category>
        <w:types>
          <w:type w:val="bbPlcHdr"/>
        </w:types>
        <w:behaviors>
          <w:behavior w:val="content"/>
        </w:behaviors>
        <w:guid w:val="{5AE586EF-4A7F-48DC-BEB6-8D16A890BDD8}"/>
      </w:docPartPr>
      <w:docPartBody>
        <w:p w:rsidR="004D5495" w:rsidRDefault="00277423" w:rsidP="00277423">
          <w:pPr>
            <w:pStyle w:val="6130E8B3D40F4253AC71A971F547BB52"/>
          </w:pPr>
          <w:r w:rsidRPr="00796299">
            <w:rPr>
              <w:rStyle w:val="Tekstvantijdelijkeaanduiding"/>
            </w:rPr>
            <w:t>Klik hier als u tekst wilt invoeren.</w:t>
          </w:r>
        </w:p>
      </w:docPartBody>
    </w:docPart>
    <w:docPart>
      <w:docPartPr>
        <w:name w:val="930F3E021F034AE69658CD6FE34E9D55"/>
        <w:category>
          <w:name w:val="Algemeen"/>
          <w:gallery w:val="placeholder"/>
        </w:category>
        <w:types>
          <w:type w:val="bbPlcHdr"/>
        </w:types>
        <w:behaviors>
          <w:behavior w:val="content"/>
        </w:behaviors>
        <w:guid w:val="{BBAE98B6-61E9-4D0B-A839-FC274D020238}"/>
      </w:docPartPr>
      <w:docPartBody>
        <w:p w:rsidR="004D5495" w:rsidRDefault="00277423" w:rsidP="00277423">
          <w:pPr>
            <w:pStyle w:val="930F3E021F034AE69658CD6FE34E9D55"/>
          </w:pPr>
          <w:r w:rsidRPr="00796299">
            <w:rPr>
              <w:rStyle w:val="Tekstvantijdelijkeaanduiding"/>
            </w:rPr>
            <w:t>Klik hier als u tekst wilt invoeren.</w:t>
          </w:r>
        </w:p>
      </w:docPartBody>
    </w:docPart>
    <w:docPart>
      <w:docPartPr>
        <w:name w:val="1FE533A18E0F4796BF93B88C7010A407"/>
        <w:category>
          <w:name w:val="Algemeen"/>
          <w:gallery w:val="placeholder"/>
        </w:category>
        <w:types>
          <w:type w:val="bbPlcHdr"/>
        </w:types>
        <w:behaviors>
          <w:behavior w:val="content"/>
        </w:behaviors>
        <w:guid w:val="{A45B9829-C474-429E-8471-5029AA83177A}"/>
      </w:docPartPr>
      <w:docPartBody>
        <w:p w:rsidR="004D5495" w:rsidRDefault="00277423" w:rsidP="00277423">
          <w:pPr>
            <w:pStyle w:val="1FE533A18E0F4796BF93B88C7010A407"/>
          </w:pPr>
          <w:r w:rsidRPr="00796299">
            <w:rPr>
              <w:rStyle w:val="Tekstvantijdelijkeaanduiding"/>
            </w:rPr>
            <w:t>Klik hier als u tekst wilt invoeren.</w:t>
          </w:r>
        </w:p>
      </w:docPartBody>
    </w:docPart>
    <w:docPart>
      <w:docPartPr>
        <w:name w:val="A3163E3B46FE42B597A57CA5ACF6898C"/>
        <w:category>
          <w:name w:val="Algemeen"/>
          <w:gallery w:val="placeholder"/>
        </w:category>
        <w:types>
          <w:type w:val="bbPlcHdr"/>
        </w:types>
        <w:behaviors>
          <w:behavior w:val="content"/>
        </w:behaviors>
        <w:guid w:val="{917A32D6-2A7A-450F-B77A-19EA178EB38C}"/>
      </w:docPartPr>
      <w:docPartBody>
        <w:p w:rsidR="004D5495" w:rsidRDefault="00277423" w:rsidP="00277423">
          <w:pPr>
            <w:pStyle w:val="A3163E3B46FE42B597A57CA5ACF6898C"/>
          </w:pPr>
          <w:r w:rsidRPr="00796299">
            <w:rPr>
              <w:rStyle w:val="Tekstvantijdelijkeaanduiding"/>
            </w:rPr>
            <w:t>Klik hier als u tekst wilt invoeren.</w:t>
          </w:r>
        </w:p>
      </w:docPartBody>
    </w:docPart>
    <w:docPart>
      <w:docPartPr>
        <w:name w:val="62F5C1A928AA4BA7AB12ECB4E081CA70"/>
        <w:category>
          <w:name w:val="Algemeen"/>
          <w:gallery w:val="placeholder"/>
        </w:category>
        <w:types>
          <w:type w:val="bbPlcHdr"/>
        </w:types>
        <w:behaviors>
          <w:behavior w:val="content"/>
        </w:behaviors>
        <w:guid w:val="{15B84FAF-C270-4530-92F8-571A8120741D}"/>
      </w:docPartPr>
      <w:docPartBody>
        <w:p w:rsidR="004D5495" w:rsidRDefault="00277423" w:rsidP="00277423">
          <w:pPr>
            <w:pStyle w:val="62F5C1A928AA4BA7AB12ECB4E081CA70"/>
          </w:pPr>
          <w:r w:rsidRPr="00796299">
            <w:rPr>
              <w:rStyle w:val="Tekstvantijdelijkeaanduiding"/>
            </w:rPr>
            <w:t>Klik hier als u tekst wilt invoeren.</w:t>
          </w:r>
        </w:p>
      </w:docPartBody>
    </w:docPart>
    <w:docPart>
      <w:docPartPr>
        <w:name w:val="CC7A8BA4ED9641E592F0B29469BEA913"/>
        <w:category>
          <w:name w:val="Algemeen"/>
          <w:gallery w:val="placeholder"/>
        </w:category>
        <w:types>
          <w:type w:val="bbPlcHdr"/>
        </w:types>
        <w:behaviors>
          <w:behavior w:val="content"/>
        </w:behaviors>
        <w:guid w:val="{39C694BB-477B-4AFA-AD94-8E9C598BC047}"/>
      </w:docPartPr>
      <w:docPartBody>
        <w:p w:rsidR="004D5495" w:rsidRDefault="00277423" w:rsidP="00277423">
          <w:pPr>
            <w:pStyle w:val="CC7A8BA4ED9641E592F0B29469BEA913"/>
          </w:pPr>
          <w:r w:rsidRPr="00796299">
            <w:rPr>
              <w:rStyle w:val="Tekstvantijdelijkeaanduiding"/>
            </w:rPr>
            <w:t>Klik hier als u tekst wilt invoeren.</w:t>
          </w:r>
        </w:p>
      </w:docPartBody>
    </w:docPart>
    <w:docPart>
      <w:docPartPr>
        <w:name w:val="F7BA3B60E85540138E8549F91D723A6F"/>
        <w:category>
          <w:name w:val="Algemeen"/>
          <w:gallery w:val="placeholder"/>
        </w:category>
        <w:types>
          <w:type w:val="bbPlcHdr"/>
        </w:types>
        <w:behaviors>
          <w:behavior w:val="content"/>
        </w:behaviors>
        <w:guid w:val="{FAABEAA7-320B-4E11-B85A-A0A043C9A4BB}"/>
      </w:docPartPr>
      <w:docPartBody>
        <w:p w:rsidR="004D5495" w:rsidRDefault="00277423" w:rsidP="00277423">
          <w:pPr>
            <w:pStyle w:val="F7BA3B60E85540138E8549F91D723A6F"/>
          </w:pPr>
          <w:r w:rsidRPr="00796299">
            <w:rPr>
              <w:rStyle w:val="Tekstvantijdelijkeaanduiding"/>
            </w:rPr>
            <w:t>Klik hier als u tekst wilt invoeren.</w:t>
          </w:r>
        </w:p>
      </w:docPartBody>
    </w:docPart>
    <w:docPart>
      <w:docPartPr>
        <w:name w:val="7CE068A4024248CD87632728A7270C3D"/>
        <w:category>
          <w:name w:val="Algemeen"/>
          <w:gallery w:val="placeholder"/>
        </w:category>
        <w:types>
          <w:type w:val="bbPlcHdr"/>
        </w:types>
        <w:behaviors>
          <w:behavior w:val="content"/>
        </w:behaviors>
        <w:guid w:val="{13993CE4-0D0A-4247-8DE4-58D41B35B7CF}"/>
      </w:docPartPr>
      <w:docPartBody>
        <w:p w:rsidR="0051479E" w:rsidRDefault="00136A81" w:rsidP="00136A81">
          <w:pPr>
            <w:pStyle w:val="7CE068A4024248CD87632728A7270C3D"/>
          </w:pPr>
          <w:r w:rsidRPr="00796299">
            <w:rPr>
              <w:rStyle w:val="Tekstvantijdelijkeaanduiding"/>
            </w:rPr>
            <w:t>Klik hier als u tekst wilt invoeren.</w:t>
          </w:r>
        </w:p>
      </w:docPartBody>
    </w:docPart>
    <w:docPart>
      <w:docPartPr>
        <w:name w:val="4D225612DB9B460AAF575083C4D1D9E0"/>
        <w:category>
          <w:name w:val="Algemeen"/>
          <w:gallery w:val="placeholder"/>
        </w:category>
        <w:types>
          <w:type w:val="bbPlcHdr"/>
        </w:types>
        <w:behaviors>
          <w:behavior w:val="content"/>
        </w:behaviors>
        <w:guid w:val="{26DF5C01-DDC7-4405-85BC-33B507E71F83}"/>
      </w:docPartPr>
      <w:docPartBody>
        <w:p w:rsidR="0051479E" w:rsidRDefault="00136A81" w:rsidP="00136A81">
          <w:pPr>
            <w:pStyle w:val="4D225612DB9B460AAF575083C4D1D9E0"/>
          </w:pPr>
          <w:r w:rsidRPr="00796299">
            <w:rPr>
              <w:rStyle w:val="Tekstvantijdelijkeaanduiding"/>
            </w:rPr>
            <w:t>Klik hier als u tekst wilt invoeren.</w:t>
          </w:r>
        </w:p>
      </w:docPartBody>
    </w:docPart>
    <w:docPart>
      <w:docPartPr>
        <w:name w:val="3E7A832A28F0467392244B8C17ACBA44"/>
        <w:category>
          <w:name w:val="Algemeen"/>
          <w:gallery w:val="placeholder"/>
        </w:category>
        <w:types>
          <w:type w:val="bbPlcHdr"/>
        </w:types>
        <w:behaviors>
          <w:behavior w:val="content"/>
        </w:behaviors>
        <w:guid w:val="{BBC2A869-67D9-4CDC-8BD7-6E4838F7AE8C}"/>
      </w:docPartPr>
      <w:docPartBody>
        <w:p w:rsidR="0051479E" w:rsidRDefault="00136A81" w:rsidP="00136A81">
          <w:pPr>
            <w:pStyle w:val="3E7A832A28F0467392244B8C17ACBA44"/>
          </w:pPr>
          <w:r w:rsidRPr="00796299">
            <w:rPr>
              <w:rStyle w:val="Tekstvantijdelijkeaanduiding"/>
            </w:rPr>
            <w:t>Klik hier als u tekst wilt invoeren.</w:t>
          </w:r>
        </w:p>
      </w:docPartBody>
    </w:docPart>
    <w:docPart>
      <w:docPartPr>
        <w:name w:val="FD626168F0F34E58836DC0F8B7DDA0A9"/>
        <w:category>
          <w:name w:val="Algemeen"/>
          <w:gallery w:val="placeholder"/>
        </w:category>
        <w:types>
          <w:type w:val="bbPlcHdr"/>
        </w:types>
        <w:behaviors>
          <w:behavior w:val="content"/>
        </w:behaviors>
        <w:guid w:val="{DFD2DD1C-BD26-4398-B68A-497DB5C13C8B}"/>
      </w:docPartPr>
      <w:docPartBody>
        <w:p w:rsidR="0051479E" w:rsidRDefault="00136A81" w:rsidP="00136A81">
          <w:pPr>
            <w:pStyle w:val="FD626168F0F34E58836DC0F8B7DDA0A9"/>
          </w:pPr>
          <w:r w:rsidRPr="00796299">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F81"/>
    <w:rsid w:val="00136A81"/>
    <w:rsid w:val="00277423"/>
    <w:rsid w:val="00371251"/>
    <w:rsid w:val="004C5F81"/>
    <w:rsid w:val="004D5495"/>
    <w:rsid w:val="0051479E"/>
    <w:rsid w:val="005F2B93"/>
    <w:rsid w:val="00F215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36A81"/>
    <w:rPr>
      <w:color w:val="808080"/>
    </w:rPr>
  </w:style>
  <w:style w:type="paragraph" w:customStyle="1" w:styleId="6D5491C417F04D05897291EB34BBF13F">
    <w:name w:val="6D5491C417F04D05897291EB34BBF13F"/>
    <w:rsid w:val="00277423"/>
    <w:pPr>
      <w:spacing w:after="0" w:line="240" w:lineRule="auto"/>
    </w:pPr>
    <w:rPr>
      <w:rFonts w:ascii="Franklin Gothic Medium" w:eastAsia="Times New Roman" w:hAnsi="Franklin Gothic Medium" w:cs="Times New Roman"/>
      <w:szCs w:val="24"/>
    </w:rPr>
  </w:style>
  <w:style w:type="paragraph" w:customStyle="1" w:styleId="12160BF5129E4299A29BCF25B1D77A7B">
    <w:name w:val="12160BF5129E4299A29BCF25B1D77A7B"/>
    <w:rsid w:val="00277423"/>
    <w:pPr>
      <w:spacing w:after="0" w:line="240" w:lineRule="auto"/>
    </w:pPr>
    <w:rPr>
      <w:rFonts w:ascii="Franklin Gothic Medium" w:eastAsia="Times New Roman" w:hAnsi="Franklin Gothic Medium" w:cs="Times New Roman"/>
      <w:szCs w:val="24"/>
    </w:rPr>
  </w:style>
  <w:style w:type="paragraph" w:customStyle="1" w:styleId="0F6B9B2EAC8746AA8FD1F9A68973DF21">
    <w:name w:val="0F6B9B2EAC8746AA8FD1F9A68973DF21"/>
    <w:rsid w:val="00277423"/>
    <w:pPr>
      <w:spacing w:after="0" w:line="240" w:lineRule="auto"/>
    </w:pPr>
    <w:rPr>
      <w:rFonts w:ascii="Franklin Gothic Medium" w:eastAsia="Times New Roman" w:hAnsi="Franklin Gothic Medium" w:cs="Times New Roman"/>
      <w:szCs w:val="24"/>
    </w:rPr>
  </w:style>
  <w:style w:type="paragraph" w:customStyle="1" w:styleId="045DC1985DB34A2BA0E10903C0C5A0A7">
    <w:name w:val="045DC1985DB34A2BA0E10903C0C5A0A7"/>
    <w:rsid w:val="00277423"/>
    <w:pPr>
      <w:spacing w:after="0" w:line="240" w:lineRule="auto"/>
    </w:pPr>
    <w:rPr>
      <w:rFonts w:ascii="Franklin Gothic Medium" w:eastAsia="Times New Roman" w:hAnsi="Franklin Gothic Medium" w:cs="Times New Roman"/>
      <w:szCs w:val="24"/>
    </w:rPr>
  </w:style>
  <w:style w:type="paragraph" w:customStyle="1" w:styleId="6A94A6E833AC4D9C94AB71C7DD5A2399">
    <w:name w:val="6A94A6E833AC4D9C94AB71C7DD5A2399"/>
    <w:rsid w:val="00277423"/>
    <w:pPr>
      <w:spacing w:after="0" w:line="240" w:lineRule="auto"/>
    </w:pPr>
    <w:rPr>
      <w:rFonts w:ascii="Franklin Gothic Medium" w:eastAsia="Times New Roman" w:hAnsi="Franklin Gothic Medium" w:cs="Times New Roman"/>
      <w:szCs w:val="24"/>
    </w:rPr>
  </w:style>
  <w:style w:type="paragraph" w:customStyle="1" w:styleId="E03358E064E8472E84B3465D6FC8E5E5">
    <w:name w:val="E03358E064E8472E84B3465D6FC8E5E5"/>
    <w:rsid w:val="00277423"/>
    <w:pPr>
      <w:spacing w:after="0" w:line="240" w:lineRule="auto"/>
    </w:pPr>
    <w:rPr>
      <w:rFonts w:ascii="Franklin Gothic Medium" w:eastAsia="Times New Roman" w:hAnsi="Franklin Gothic Medium" w:cs="Times New Roman"/>
      <w:szCs w:val="24"/>
    </w:rPr>
  </w:style>
  <w:style w:type="paragraph" w:customStyle="1" w:styleId="1922D0314FC64EC589FBAA0D5B631559">
    <w:name w:val="1922D0314FC64EC589FBAA0D5B631559"/>
    <w:rsid w:val="00277423"/>
    <w:pPr>
      <w:spacing w:after="0" w:line="240" w:lineRule="auto"/>
    </w:pPr>
    <w:rPr>
      <w:rFonts w:ascii="Franklin Gothic Medium" w:eastAsia="Times New Roman" w:hAnsi="Franklin Gothic Medium" w:cs="Times New Roman"/>
      <w:szCs w:val="24"/>
    </w:rPr>
  </w:style>
  <w:style w:type="paragraph" w:customStyle="1" w:styleId="3544D04243F04B27BC06E0CFD6A61467">
    <w:name w:val="3544D04243F04B27BC06E0CFD6A61467"/>
    <w:rsid w:val="00277423"/>
    <w:pPr>
      <w:spacing w:after="0" w:line="240" w:lineRule="auto"/>
    </w:pPr>
    <w:rPr>
      <w:rFonts w:ascii="Franklin Gothic Medium" w:eastAsia="Times New Roman" w:hAnsi="Franklin Gothic Medium" w:cs="Times New Roman"/>
      <w:szCs w:val="24"/>
    </w:rPr>
  </w:style>
  <w:style w:type="paragraph" w:customStyle="1" w:styleId="6130E8B3D40F4253AC71A971F547BB52">
    <w:name w:val="6130E8B3D40F4253AC71A971F547BB52"/>
    <w:rsid w:val="00277423"/>
    <w:pPr>
      <w:spacing w:after="0" w:line="240" w:lineRule="auto"/>
    </w:pPr>
    <w:rPr>
      <w:rFonts w:ascii="Franklin Gothic Medium" w:eastAsia="Times New Roman" w:hAnsi="Franklin Gothic Medium" w:cs="Times New Roman"/>
      <w:szCs w:val="24"/>
    </w:rPr>
  </w:style>
  <w:style w:type="paragraph" w:customStyle="1" w:styleId="930F3E021F034AE69658CD6FE34E9D55">
    <w:name w:val="930F3E021F034AE69658CD6FE34E9D55"/>
    <w:rsid w:val="00277423"/>
    <w:pPr>
      <w:spacing w:after="0" w:line="240" w:lineRule="auto"/>
    </w:pPr>
    <w:rPr>
      <w:rFonts w:ascii="Franklin Gothic Medium" w:eastAsia="Times New Roman" w:hAnsi="Franklin Gothic Medium" w:cs="Times New Roman"/>
      <w:szCs w:val="24"/>
    </w:rPr>
  </w:style>
  <w:style w:type="paragraph" w:customStyle="1" w:styleId="1FE533A18E0F4796BF93B88C7010A407">
    <w:name w:val="1FE533A18E0F4796BF93B88C7010A407"/>
    <w:rsid w:val="00277423"/>
    <w:pPr>
      <w:spacing w:after="0" w:line="240" w:lineRule="auto"/>
    </w:pPr>
    <w:rPr>
      <w:rFonts w:ascii="Franklin Gothic Medium" w:eastAsia="Times New Roman" w:hAnsi="Franklin Gothic Medium" w:cs="Times New Roman"/>
      <w:szCs w:val="24"/>
    </w:rPr>
  </w:style>
  <w:style w:type="paragraph" w:customStyle="1" w:styleId="A3163E3B46FE42B597A57CA5ACF6898C">
    <w:name w:val="A3163E3B46FE42B597A57CA5ACF6898C"/>
    <w:rsid w:val="00277423"/>
    <w:pPr>
      <w:spacing w:after="0" w:line="240" w:lineRule="auto"/>
    </w:pPr>
    <w:rPr>
      <w:rFonts w:ascii="Franklin Gothic Medium" w:eastAsia="Times New Roman" w:hAnsi="Franklin Gothic Medium" w:cs="Times New Roman"/>
      <w:szCs w:val="24"/>
    </w:rPr>
  </w:style>
  <w:style w:type="paragraph" w:customStyle="1" w:styleId="62F5C1A928AA4BA7AB12ECB4E081CA70">
    <w:name w:val="62F5C1A928AA4BA7AB12ECB4E081CA70"/>
    <w:rsid w:val="00277423"/>
    <w:pPr>
      <w:spacing w:after="0" w:line="240" w:lineRule="auto"/>
    </w:pPr>
    <w:rPr>
      <w:rFonts w:ascii="Franklin Gothic Medium" w:eastAsia="Times New Roman" w:hAnsi="Franklin Gothic Medium" w:cs="Times New Roman"/>
      <w:szCs w:val="24"/>
    </w:rPr>
  </w:style>
  <w:style w:type="paragraph" w:customStyle="1" w:styleId="CC7A8BA4ED9641E592F0B29469BEA913">
    <w:name w:val="CC7A8BA4ED9641E592F0B29469BEA913"/>
    <w:rsid w:val="00277423"/>
    <w:pPr>
      <w:spacing w:after="0" w:line="240" w:lineRule="auto"/>
    </w:pPr>
    <w:rPr>
      <w:rFonts w:ascii="Franklin Gothic Medium" w:eastAsia="Times New Roman" w:hAnsi="Franklin Gothic Medium" w:cs="Times New Roman"/>
      <w:szCs w:val="24"/>
    </w:rPr>
  </w:style>
  <w:style w:type="paragraph" w:customStyle="1" w:styleId="F7BA3B60E85540138E8549F91D723A6F">
    <w:name w:val="F7BA3B60E85540138E8549F91D723A6F"/>
    <w:rsid w:val="00277423"/>
    <w:pPr>
      <w:spacing w:after="0" w:line="240" w:lineRule="auto"/>
    </w:pPr>
    <w:rPr>
      <w:rFonts w:ascii="Franklin Gothic Medium" w:eastAsia="Times New Roman" w:hAnsi="Franklin Gothic Medium" w:cs="Times New Roman"/>
      <w:szCs w:val="24"/>
    </w:rPr>
  </w:style>
  <w:style w:type="paragraph" w:customStyle="1" w:styleId="7CE068A4024248CD87632728A7270C3D">
    <w:name w:val="7CE068A4024248CD87632728A7270C3D"/>
    <w:rsid w:val="00136A81"/>
  </w:style>
  <w:style w:type="paragraph" w:customStyle="1" w:styleId="4D225612DB9B460AAF575083C4D1D9E0">
    <w:name w:val="4D225612DB9B460AAF575083C4D1D9E0"/>
    <w:rsid w:val="00136A81"/>
  </w:style>
  <w:style w:type="paragraph" w:customStyle="1" w:styleId="3E7A832A28F0467392244B8C17ACBA44">
    <w:name w:val="3E7A832A28F0467392244B8C17ACBA44"/>
    <w:rsid w:val="00136A81"/>
  </w:style>
  <w:style w:type="paragraph" w:customStyle="1" w:styleId="FD626168F0F34E58836DC0F8B7DDA0A9">
    <w:name w:val="FD626168F0F34E58836DC0F8B7DDA0A9"/>
    <w:rsid w:val="00136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FF13F-3DFD-49D5-9D4C-B0A71FF0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1780</Words>
  <Characters>9790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Gemeente Neder-Betuwe</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Mini van Leeuwen</dc:creator>
  <cp:lastModifiedBy>Jacqueline Filius</cp:lastModifiedBy>
  <cp:revision>2</cp:revision>
  <cp:lastPrinted>2017-11-29T09:50:00Z</cp:lastPrinted>
  <dcterms:created xsi:type="dcterms:W3CDTF">2021-08-10T13:27:00Z</dcterms:created>
  <dcterms:modified xsi:type="dcterms:W3CDTF">2021-08-10T13:27:00Z</dcterms:modified>
</cp:coreProperties>
</file>